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0F" w:rsidRPr="00627C9D" w:rsidRDefault="00074930">
      <w:pPr>
        <w:pStyle w:val="23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-43180</wp:posOffset>
                </wp:positionV>
                <wp:extent cx="1028700" cy="334010"/>
                <wp:effectExtent l="3810" t="0" r="0" b="2540"/>
                <wp:wrapNone/>
                <wp:docPr id="3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E88" w:rsidRDefault="00942E88">
                            <w:r>
                              <w:t>ПРОЕКТ</w:t>
                            </w:r>
                          </w:p>
                          <w:p w:rsidR="00942E88" w:rsidRDefault="00942E88"/>
                          <w:p w:rsidR="00942E88" w:rsidRDefault="00942E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0" o:spid="_x0000_s1026" type="#_x0000_t202" style="position:absolute;left:0;text-align:left;margin-left:387pt;margin-top:-3.4pt;width:81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" stroked="f">
                <v:textbox inset="0,0,0,0">
                  <w:txbxContent>
                    <w:p w:rsidR="00942E88" w:rsidRDefault="00942E88">
                      <w:r>
                        <w:t>ПРОЕКТ</w:t>
                      </w:r>
                    </w:p>
                    <w:p w:rsidR="00942E88" w:rsidRDefault="00942E88"/>
                    <w:p w:rsidR="00942E88" w:rsidRDefault="00942E88"/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EB79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</w:rPr>
        <w:drawing>
          <wp:inline distT="0" distB="0" distL="0" distR="0">
            <wp:extent cx="6604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36C0F" w:rsidRPr="00627C9D">
        <w:tc>
          <w:tcPr>
            <w:tcW w:w="93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7F67C7">
            <w:pPr>
              <w:pStyle w:val="23"/>
              <w:widowControl w:val="0"/>
              <w:jc w:val="center"/>
              <w:rPr>
                <w:rFonts w:ascii="Liberation Serif" w:hAnsi="Liberation Serif" w:cs="Times New Roman CYR"/>
                <w:b/>
                <w:bCs/>
                <w:sz w:val="36"/>
                <w:szCs w:val="36"/>
              </w:rPr>
            </w:pPr>
            <w:r w:rsidRPr="00627C9D">
              <w:rPr>
                <w:rFonts w:ascii="Liberation Serif" w:hAnsi="Liberation Serif" w:cs="Times New Roman CYR"/>
                <w:b/>
                <w:bCs/>
                <w:sz w:val="36"/>
                <w:szCs w:val="36"/>
              </w:rPr>
              <w:t xml:space="preserve">ГОРОДСКАЯ ДУМА </w:t>
            </w:r>
          </w:p>
          <w:p w:rsidR="00636C0F" w:rsidRPr="00627C9D" w:rsidRDefault="007F67C7">
            <w:pPr>
              <w:pStyle w:val="23"/>
              <w:widowControl w:val="0"/>
              <w:jc w:val="center"/>
              <w:rPr>
                <w:rFonts w:ascii="Liberation Serif" w:hAnsi="Liberation Serif" w:cs="Times New Roman CYR"/>
                <w:b/>
                <w:bCs/>
                <w:sz w:val="36"/>
                <w:szCs w:val="36"/>
              </w:rPr>
            </w:pPr>
            <w:r w:rsidRPr="00627C9D">
              <w:rPr>
                <w:rFonts w:ascii="Liberation Serif" w:hAnsi="Liberation Serif" w:cs="Times New Roman CYR"/>
                <w:b/>
                <w:bCs/>
                <w:sz w:val="36"/>
                <w:szCs w:val="36"/>
              </w:rPr>
              <w:t>МУНИЦИПАЛЬНОГО ОБРАЗОВАНИЯ</w:t>
            </w:r>
          </w:p>
          <w:p w:rsidR="00636C0F" w:rsidRPr="00627C9D" w:rsidRDefault="007F67C7">
            <w:pPr>
              <w:pStyle w:val="23"/>
              <w:widowControl w:val="0"/>
              <w:jc w:val="center"/>
              <w:rPr>
                <w:rFonts w:ascii="Liberation Serif" w:hAnsi="Liberation Serif" w:cs="Times New Roman CYR"/>
                <w:b/>
                <w:bCs/>
                <w:sz w:val="36"/>
                <w:szCs w:val="36"/>
              </w:rPr>
            </w:pPr>
            <w:r w:rsidRPr="00627C9D">
              <w:rPr>
                <w:rFonts w:ascii="Liberation Serif" w:hAnsi="Liberation Serif" w:cs="Times New Roman CYR"/>
                <w:b/>
                <w:bCs/>
                <w:sz w:val="36"/>
                <w:szCs w:val="36"/>
              </w:rPr>
              <w:t>ГОРОД НОВЫЙ УРЕНГОЙ</w:t>
            </w:r>
          </w:p>
          <w:p w:rsidR="00636C0F" w:rsidRPr="00627C9D" w:rsidRDefault="00636C0F">
            <w:pPr>
              <w:pStyle w:val="23"/>
              <w:widowControl w:val="0"/>
              <w:jc w:val="center"/>
              <w:rPr>
                <w:rFonts w:ascii="Liberation Serif" w:hAnsi="Liberation Serif" w:cs="Times New Roman CYR"/>
                <w:b/>
                <w:bCs/>
                <w:sz w:val="20"/>
              </w:rPr>
            </w:pPr>
          </w:p>
        </w:tc>
      </w:tr>
      <w:tr w:rsidR="00636C0F" w:rsidRPr="00627C9D">
        <w:tc>
          <w:tcPr>
            <w:tcW w:w="9356" w:type="dxa"/>
            <w:tcBorders>
              <w:top w:val="single" w:sz="12" w:space="0" w:color="000000"/>
              <w:left w:val="none" w:sz="4" w:space="0" w:color="000000"/>
              <w:bottom w:val="single" w:sz="24" w:space="0" w:color="000000"/>
              <w:right w:val="none" w:sz="4" w:space="0" w:color="000000"/>
            </w:tcBorders>
          </w:tcPr>
          <w:p w:rsidR="00636C0F" w:rsidRPr="00627C9D" w:rsidRDefault="00636C0F">
            <w:pPr>
              <w:pStyle w:val="23"/>
              <w:widowControl w:val="0"/>
              <w:jc w:val="center"/>
              <w:rPr>
                <w:rFonts w:ascii="Liberation Serif" w:hAnsi="Liberation Serif"/>
                <w:b/>
                <w:bCs/>
                <w:sz w:val="2"/>
                <w:szCs w:val="2"/>
              </w:rPr>
            </w:pPr>
          </w:p>
        </w:tc>
      </w:tr>
    </w:tbl>
    <w:p w:rsidR="00636C0F" w:rsidRPr="00627C9D" w:rsidRDefault="00636C0F">
      <w:pPr>
        <w:pStyle w:val="23"/>
        <w:widowControl w:val="0"/>
        <w:jc w:val="center"/>
        <w:rPr>
          <w:rFonts w:ascii="Liberation Serif" w:hAnsi="Liberation Serif"/>
          <w:b/>
          <w:bCs/>
          <w:sz w:val="20"/>
        </w:rPr>
      </w:pPr>
    </w:p>
    <w:p w:rsidR="00636C0F" w:rsidRPr="00627C9D" w:rsidRDefault="007F67C7">
      <w:pPr>
        <w:pStyle w:val="23"/>
        <w:widowControl w:val="0"/>
        <w:jc w:val="center"/>
        <w:rPr>
          <w:rFonts w:ascii="Liberation Serif" w:hAnsi="Liberation Serif"/>
          <w:b/>
          <w:bCs/>
          <w:sz w:val="36"/>
          <w:szCs w:val="36"/>
        </w:rPr>
      </w:pPr>
      <w:r w:rsidRPr="00627C9D">
        <w:rPr>
          <w:rFonts w:ascii="Liberation Serif" w:hAnsi="Liberation Serif" w:cs="Times New Roman CYR"/>
          <w:b/>
          <w:bCs/>
          <w:sz w:val="36"/>
          <w:szCs w:val="36"/>
        </w:rPr>
        <w:t>РЕШЕНИЕ № ______</w:t>
      </w:r>
    </w:p>
    <w:p w:rsidR="00636C0F" w:rsidRPr="00627C9D" w:rsidRDefault="00636C0F">
      <w:pPr>
        <w:widowControl w:val="0"/>
        <w:rPr>
          <w:rFonts w:ascii="Liberation Serif" w:hAnsi="Liberation Serif"/>
          <w:b/>
          <w:bCs/>
          <w:sz w:val="20"/>
          <w:szCs w:val="20"/>
        </w:rPr>
      </w:pPr>
    </w:p>
    <w:p w:rsidR="00636C0F" w:rsidRPr="00627C9D" w:rsidRDefault="007F67C7">
      <w:pPr>
        <w:pStyle w:val="23"/>
        <w:widowControl w:val="0"/>
        <w:rPr>
          <w:rFonts w:ascii="Liberation Serif" w:hAnsi="Liberation Serif" w:cs="Times New Roman CYR"/>
          <w:b/>
          <w:bCs/>
        </w:rPr>
      </w:pPr>
      <w:r w:rsidRPr="00627C9D">
        <w:rPr>
          <w:rFonts w:ascii="Liberation Serif" w:hAnsi="Liberation Serif" w:cs="Times New Roman CYR"/>
          <w:b/>
          <w:bCs/>
        </w:rPr>
        <w:t>___________ 20___                                                                   г. Новый Уренгой</w:t>
      </w:r>
      <w:r w:rsidRPr="00627C9D">
        <w:rPr>
          <w:rFonts w:ascii="Liberation Serif" w:hAnsi="Liberation Serif"/>
          <w:i/>
        </w:rPr>
        <w:t xml:space="preserve">                    </w:t>
      </w:r>
    </w:p>
    <w:p w:rsidR="00636C0F" w:rsidRPr="00627C9D" w:rsidRDefault="00636C0F">
      <w:pPr>
        <w:pStyle w:val="23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152"/>
      </w:tblGrid>
      <w:tr w:rsidR="00636C0F" w:rsidRPr="00627C9D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7F67C7">
            <w:pPr>
              <w:pStyle w:val="23"/>
              <w:jc w:val="both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  <w:r w:rsidRPr="00627C9D">
              <w:rPr>
                <w:rFonts w:ascii="Liberation Serif" w:eastAsia="Arial" w:hAnsi="Liberation Serif" w:cs="Liberation Serif"/>
                <w:color w:val="000000" w:themeColor="text1"/>
                <w:highlight w:val="green"/>
              </w:rPr>
              <w:t xml:space="preserve"> </w:t>
            </w:r>
          </w:p>
        </w:tc>
        <w:tc>
          <w:tcPr>
            <w:tcW w:w="4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7F67C7">
            <w:pPr>
              <w:pStyle w:val="23"/>
              <w:rPr>
                <w:rFonts w:ascii="Liberation Serif" w:hAnsi="Liberation Serif"/>
              </w:rPr>
            </w:pPr>
            <w:r w:rsidRPr="00627C9D">
              <w:rPr>
                <w:rFonts w:ascii="Liberation Serif" w:hAnsi="Liberation Serif"/>
              </w:rPr>
              <w:t xml:space="preserve">Проект внесен </w:t>
            </w:r>
          </w:p>
          <w:p w:rsidR="00636C0F" w:rsidRPr="00627C9D" w:rsidRDefault="007F67C7">
            <w:pPr>
              <w:pStyle w:val="23"/>
              <w:rPr>
                <w:rFonts w:ascii="Liberation Serif" w:hAnsi="Liberation Serif"/>
                <w:highlight w:val="green"/>
              </w:rPr>
            </w:pPr>
            <w:r w:rsidRPr="00627C9D">
              <w:rPr>
                <w:rFonts w:ascii="Liberation Serif" w:hAnsi="Liberation Serif"/>
                <w:color w:val="000000" w:themeColor="text1"/>
              </w:rPr>
              <w:t>Администрацией города Новый Уренгой</w:t>
            </w:r>
          </w:p>
        </w:tc>
      </w:tr>
    </w:tbl>
    <w:p w:rsidR="00636C0F" w:rsidRPr="00627C9D" w:rsidRDefault="00636C0F">
      <w:pPr>
        <w:widowControl w:val="0"/>
        <w:jc w:val="center"/>
        <w:rPr>
          <w:rFonts w:ascii="Liberation Serif" w:hAnsi="Liberation Serif"/>
          <w:b/>
          <w:bCs/>
        </w:rPr>
      </w:pPr>
    </w:p>
    <w:p w:rsidR="00636C0F" w:rsidRPr="00627C9D" w:rsidRDefault="007F67C7">
      <w:pPr>
        <w:widowControl w:val="0"/>
        <w:jc w:val="center"/>
        <w:rPr>
          <w:rFonts w:ascii="Liberation Serif" w:hAnsi="Liberation Serif"/>
          <w:b/>
          <w:bCs/>
        </w:rPr>
      </w:pPr>
      <w:r w:rsidRPr="00627C9D">
        <w:rPr>
          <w:rFonts w:ascii="Liberation Serif" w:eastAsia="Arial" w:hAnsi="Liberation Serif" w:cs="Liberation Serif"/>
          <w:b/>
          <w:bCs/>
          <w:color w:val="000000" w:themeColor="text1"/>
        </w:rPr>
        <w:t>Об определении на территории муниципального образования город Новый Уренгой перечня мест, в которых запрещается нахождение детей</w:t>
      </w:r>
    </w:p>
    <w:p w:rsidR="00636C0F" w:rsidRPr="00627C9D" w:rsidRDefault="00636C0F">
      <w:pPr>
        <w:widowControl w:val="0"/>
        <w:jc w:val="center"/>
        <w:rPr>
          <w:rFonts w:ascii="Liberation Serif" w:hAnsi="Liberation Serif"/>
          <w:b/>
          <w:bCs/>
        </w:rPr>
      </w:pPr>
    </w:p>
    <w:p w:rsidR="00636C0F" w:rsidRPr="00627C9D" w:rsidRDefault="00636C0F">
      <w:pPr>
        <w:widowControl w:val="0"/>
        <w:jc w:val="center"/>
        <w:rPr>
          <w:rFonts w:ascii="Liberation Serif" w:hAnsi="Liberation Serif"/>
          <w:b/>
          <w:bCs/>
        </w:rPr>
      </w:pPr>
    </w:p>
    <w:p w:rsidR="00636C0F" w:rsidRPr="00627C9D" w:rsidRDefault="00636C0F">
      <w:pPr>
        <w:widowControl w:val="0"/>
        <w:jc w:val="center"/>
        <w:rPr>
          <w:rFonts w:ascii="Liberation Serif" w:hAnsi="Liberation Serif"/>
          <w:b/>
          <w:bCs/>
        </w:rPr>
      </w:pPr>
    </w:p>
    <w:p w:rsidR="00636C0F" w:rsidRPr="00627C9D" w:rsidRDefault="007F67C7">
      <w:pPr>
        <w:widowControl w:val="0"/>
        <w:ind w:firstLine="708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В соответствии с п. 7 ст. 14.1. Федерального закона от 24.07.1998 № 124-ФЗ «Об основных гарантиях прав ребенка в Российской Федерации», на основании ст. 10 Закона ЯНАО от 05.04.2010 № 40-ЗАО «</w:t>
      </w:r>
      <w:r w:rsidRPr="00627C9D">
        <w:rPr>
          <w:rFonts w:ascii="Liberation Serif" w:eastAsia="Liberation Serif" w:hAnsi="Liberation Serif" w:cs="Liberation Serif"/>
          <w:color w:val="000000"/>
        </w:rPr>
        <w:t>О мерах по содействию физическому, интеллектуальному, психическому, духовному и нравственному развитию детей, предупреждению причинения им вреда и противодействию торговле детьми и эксплуатации детей на территории Ямало-Ненецкого автономного округа</w:t>
      </w:r>
      <w:r w:rsidRPr="00627C9D">
        <w:rPr>
          <w:rFonts w:ascii="Liberation Serif" w:hAnsi="Liberation Serif" w:cs="Liberation Serif"/>
        </w:rPr>
        <w:t>», с учетом заключения экспертной комиссии по оценке предложений об определении на территории муниципального образования город Новый Уренгой мест, в которых запрещается нахождение детей, от 13.12.2022, руководствуясь Уставом муниципального образования город Новый Уренгой, Городская Дума муниципального образования город Новый Уренгой</w:t>
      </w:r>
    </w:p>
    <w:p w:rsidR="00636C0F" w:rsidRPr="00627C9D" w:rsidRDefault="00636C0F">
      <w:pPr>
        <w:widowControl w:val="0"/>
        <w:jc w:val="center"/>
        <w:rPr>
          <w:rFonts w:ascii="Liberation Serif" w:hAnsi="Liberation Serif"/>
        </w:rPr>
      </w:pPr>
    </w:p>
    <w:p w:rsidR="00636C0F" w:rsidRPr="00627C9D" w:rsidRDefault="007F67C7">
      <w:pPr>
        <w:widowControl w:val="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РЕШИЛА:</w:t>
      </w:r>
    </w:p>
    <w:p w:rsidR="00636C0F" w:rsidRPr="00627C9D" w:rsidRDefault="00636C0F">
      <w:pPr>
        <w:widowControl w:val="0"/>
        <w:jc w:val="both"/>
        <w:rPr>
          <w:rFonts w:ascii="Liberation Serif" w:hAnsi="Liberation Serif"/>
          <w:b/>
          <w:bCs/>
          <w:i/>
          <w:u w:val="single"/>
        </w:rPr>
      </w:pPr>
      <w:bookmarkStart w:id="0" w:name="_GoBack"/>
      <w:bookmarkEnd w:id="0"/>
    </w:p>
    <w:p w:rsidR="00636C0F" w:rsidRPr="00627C9D" w:rsidRDefault="007F67C7">
      <w:pPr>
        <w:widowControl w:val="0"/>
        <w:ind w:firstLine="708"/>
        <w:jc w:val="both"/>
        <w:rPr>
          <w:rFonts w:ascii="Liberation Serif" w:hAnsi="Liberation Serif" w:cs="Liberation Serif"/>
          <w:b/>
          <w:bCs/>
          <w:i/>
          <w:u w:val="single"/>
        </w:rPr>
      </w:pPr>
      <w:r w:rsidRPr="00627C9D">
        <w:rPr>
          <w:rFonts w:ascii="Liberation Serif" w:hAnsi="Liberation Serif"/>
        </w:rPr>
        <w:t>1.</w:t>
      </w:r>
      <w:r w:rsidRPr="00627C9D">
        <w:rPr>
          <w:rFonts w:ascii="Liberation Serif" w:hAnsi="Liberation Serif" w:cs="Liberation Serif"/>
        </w:rPr>
        <w:t xml:space="preserve"> Определить перечень мест на территории муниципального образования город Новый Уренгой, 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в которых запрещается </w:t>
      </w:r>
      <w:r w:rsidRPr="00627C9D">
        <w:rPr>
          <w:rFonts w:ascii="Liberation Serif" w:eastAsia="Arial" w:hAnsi="Liberation Serif" w:cs="Liberation Serif"/>
          <w:color w:val="000000" w:themeColor="text1"/>
        </w:rPr>
        <w:t xml:space="preserve">нахождение детей в возрасте до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</w:t>
      </w:r>
      <w:r w:rsidRPr="00627C9D">
        <w:rPr>
          <w:rFonts w:ascii="Liberation Serif" w:eastAsia="Arial" w:hAnsi="Liberation Serif" w:cs="Liberation Serif"/>
          <w:color w:val="000000" w:themeColor="text1"/>
        </w:rPr>
        <w:lastRenderedPageBreak/>
        <w:t>предназначены для реализации только алкогольной продукции</w:t>
      </w:r>
      <w:r w:rsidRPr="00627C9D">
        <w:rPr>
          <w:rFonts w:ascii="Liberation Serif" w:eastAsia="Liberation Serif" w:hAnsi="Liberation Serif" w:cs="Liberation Serif"/>
          <w:color w:val="000000" w:themeColor="text1"/>
        </w:rPr>
        <w:t>,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627C9D">
        <w:rPr>
          <w:rFonts w:ascii="Liberation Serif" w:hAnsi="Liberation Serif" w:cs="Liberation Serif"/>
        </w:rPr>
        <w:t>согласно приложению 1 к настоящему решению.</w:t>
      </w:r>
    </w:p>
    <w:p w:rsidR="00636C0F" w:rsidRPr="00627C9D" w:rsidRDefault="007F67C7">
      <w:pPr>
        <w:widowControl w:val="0"/>
        <w:ind w:firstLine="708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2. </w:t>
      </w:r>
      <w:r w:rsidRPr="00627C9D">
        <w:rPr>
          <w:rFonts w:ascii="Liberation Serif" w:hAnsi="Liberation Serif" w:cs="Liberation Serif"/>
          <w:color w:val="000000" w:themeColor="text1"/>
        </w:rPr>
        <w:t xml:space="preserve">Определить перечень мест на территории муниципального образования город Новый Уренгой, в которых запрещается нахождение </w:t>
      </w:r>
      <w:r w:rsidRPr="00627C9D">
        <w:rPr>
          <w:rFonts w:ascii="Liberation Serif" w:eastAsia="Arial" w:hAnsi="Liberation Serif" w:cs="Liberation Serif"/>
          <w:color w:val="000000" w:themeColor="text1"/>
        </w:rPr>
        <w:t>детей в возрасте до 18 лет в ночное время в общественных местах, в том числе на улицах, стадионах,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</w:t>
      </w:r>
      <w:r w:rsidRPr="00627C9D">
        <w:rPr>
          <w:rFonts w:ascii="Liberation Serif" w:hAnsi="Liberation Serif" w:cs="Liberation Serif"/>
          <w:color w:val="000000" w:themeColor="text1"/>
        </w:rPr>
        <w:t>, согласно приложению 2</w:t>
      </w:r>
      <w:r w:rsidRPr="00627C9D">
        <w:rPr>
          <w:rFonts w:ascii="Liberation Serif" w:hAnsi="Liberation Serif" w:cs="Liberation Serif"/>
        </w:rPr>
        <w:t xml:space="preserve"> к настоящему решению</w:t>
      </w:r>
      <w:r w:rsidRPr="00627C9D">
        <w:rPr>
          <w:rFonts w:ascii="Liberation Serif" w:hAnsi="Liberation Serif" w:cs="Liberation Serif"/>
          <w:color w:val="000000" w:themeColor="text1"/>
        </w:rPr>
        <w:t>.</w:t>
      </w:r>
      <w:r w:rsidRPr="00627C9D">
        <w:rPr>
          <w:rFonts w:ascii="Liberation Serif" w:hAnsi="Liberation Serif" w:cs="Liberation Serif"/>
        </w:rPr>
        <w:t xml:space="preserve">   </w:t>
      </w:r>
    </w:p>
    <w:p w:rsidR="00636C0F" w:rsidRPr="00627C9D" w:rsidRDefault="007F67C7">
      <w:pPr>
        <w:ind w:firstLine="720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3. Признать утратившими силу решения Городской Думы муниципального образования город Новый Уренгой:</w:t>
      </w:r>
    </w:p>
    <w:p w:rsidR="00636C0F" w:rsidRPr="00627C9D" w:rsidRDefault="007F67C7">
      <w:pPr>
        <w:ind w:firstLine="720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- от 29.06.2012 № 216 «Об утверждении Перечня мест, в которых запрещается нахождение детей в возрасте до 18 лет, на территории муниципального образования город Новый Уренгой»;</w:t>
      </w:r>
    </w:p>
    <w:p w:rsidR="00636C0F" w:rsidRPr="00627C9D" w:rsidRDefault="007F67C7">
      <w:pPr>
        <w:ind w:firstLine="720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- от 30.01.2014 № 341 «Об утверждении перечня мест, в которых запрещается нахождение детей в возрасте до 18 лет в ночное время без сопровождения родителей (лиц, их заменяющих) или лиц, осуществляющих мероприятия с участием детей»;</w:t>
      </w:r>
    </w:p>
    <w:p w:rsidR="00636C0F" w:rsidRPr="00627C9D" w:rsidRDefault="007F67C7">
      <w:pPr>
        <w:ind w:firstLine="720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- от 27.02.2014 № 353 «О внесении изменений в решение Городской Думы муниципального образования город Новый Уренгой от 30.01.2014 № 341».</w:t>
      </w:r>
    </w:p>
    <w:p w:rsidR="00636C0F" w:rsidRPr="00627C9D" w:rsidRDefault="007F67C7">
      <w:pPr>
        <w:ind w:firstLine="720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4. Опубликовать настоящее решение в газете «Правда Севера».</w:t>
      </w:r>
    </w:p>
    <w:p w:rsidR="00636C0F" w:rsidRPr="00627C9D" w:rsidRDefault="007F67C7">
      <w:pPr>
        <w:tabs>
          <w:tab w:val="left" w:pos="709"/>
          <w:tab w:val="left" w:pos="993"/>
        </w:tabs>
        <w:ind w:firstLine="720"/>
        <w:jc w:val="both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>5. Разместить настоящее решение на официальном сайте муниципального образования город Новый Уренгой в сети Интернет.</w:t>
      </w:r>
    </w:p>
    <w:p w:rsidR="00636C0F" w:rsidRPr="00627C9D" w:rsidRDefault="007F67C7">
      <w:pPr>
        <w:widowControl w:val="0"/>
        <w:rPr>
          <w:rFonts w:ascii="Liberation Serif" w:hAnsi="Liberation Serif" w:cs="Liberation Serif"/>
        </w:rPr>
      </w:pPr>
      <w:r w:rsidRPr="00627C9D">
        <w:rPr>
          <w:rFonts w:ascii="Liberation Serif" w:hAnsi="Liberation Serif" w:cs="Liberation Serif"/>
        </w:rPr>
        <w:tab/>
        <w:t>6. Решение вступает в силу со дня его опубликования.</w:t>
      </w: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3017"/>
        <w:gridCol w:w="2197"/>
      </w:tblGrid>
      <w:tr w:rsidR="00636C0F" w:rsidRPr="00627C9D">
        <w:tc>
          <w:tcPr>
            <w:tcW w:w="4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7F67C7">
            <w:pPr>
              <w:jc w:val="both"/>
              <w:rPr>
                <w:rFonts w:ascii="Liberation Serif" w:eastAsia="Calibri" w:hAnsi="Liberation Serif"/>
              </w:rPr>
            </w:pPr>
            <w:r w:rsidRPr="00627C9D">
              <w:rPr>
                <w:rFonts w:ascii="Liberation Serif" w:eastAsia="Calibri" w:hAnsi="Liberation Serif"/>
              </w:rPr>
              <w:t>Глава города Новый Уренгой</w:t>
            </w:r>
          </w:p>
        </w:tc>
        <w:tc>
          <w:tcPr>
            <w:tcW w:w="3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636C0F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2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7F67C7">
            <w:pPr>
              <w:jc w:val="both"/>
              <w:rPr>
                <w:rFonts w:ascii="Liberation Serif" w:eastAsia="Calibri" w:hAnsi="Liberation Serif"/>
              </w:rPr>
            </w:pPr>
            <w:r w:rsidRPr="00627C9D">
              <w:rPr>
                <w:rFonts w:ascii="Liberation Serif" w:eastAsia="Calibri" w:hAnsi="Liberation Serif"/>
              </w:rPr>
              <w:t xml:space="preserve">    А.В. Воронов</w:t>
            </w:r>
          </w:p>
          <w:p w:rsidR="00636C0F" w:rsidRPr="00627C9D" w:rsidRDefault="00636C0F">
            <w:pPr>
              <w:jc w:val="both"/>
              <w:rPr>
                <w:rFonts w:ascii="Liberation Serif" w:eastAsia="Calibri" w:hAnsi="Liberation Serif"/>
              </w:rPr>
            </w:pPr>
          </w:p>
        </w:tc>
      </w:tr>
      <w:tr w:rsidR="00636C0F" w:rsidRPr="00627C9D">
        <w:tc>
          <w:tcPr>
            <w:tcW w:w="4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7F67C7">
            <w:pPr>
              <w:jc w:val="both"/>
              <w:rPr>
                <w:rFonts w:ascii="Liberation Serif" w:eastAsia="Calibri" w:hAnsi="Liberation Serif"/>
              </w:rPr>
            </w:pPr>
            <w:r w:rsidRPr="00627C9D">
              <w:rPr>
                <w:rFonts w:ascii="Liberation Serif" w:eastAsia="Calibri" w:hAnsi="Liberation Serif"/>
              </w:rPr>
              <w:t>Председатель Городской Думы</w:t>
            </w:r>
          </w:p>
        </w:tc>
        <w:tc>
          <w:tcPr>
            <w:tcW w:w="3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636C0F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2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36C0F" w:rsidRPr="00627C9D" w:rsidRDefault="007F67C7">
            <w:pPr>
              <w:jc w:val="both"/>
              <w:rPr>
                <w:rFonts w:ascii="Liberation Serif" w:eastAsia="Calibri" w:hAnsi="Liberation Serif"/>
              </w:rPr>
            </w:pPr>
            <w:r w:rsidRPr="00627C9D">
              <w:rPr>
                <w:rFonts w:ascii="Liberation Serif" w:eastAsia="Calibri" w:hAnsi="Liberation Serif"/>
              </w:rPr>
              <w:t xml:space="preserve">     П.М. Шумова</w:t>
            </w:r>
          </w:p>
        </w:tc>
      </w:tr>
    </w:tbl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  <w:sectPr w:rsidR="00636C0F" w:rsidRPr="00627C9D">
          <w:headerReference w:type="default" r:id="rId8"/>
          <w:footerReference w:type="default" r:id="rId9"/>
          <w:headerReference w:type="first" r:id="rId10"/>
          <w:pgSz w:w="11900" w:h="16820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lastRenderedPageBreak/>
        <w:t>Приложение 1</w:t>
      </w:r>
    </w:p>
    <w:p w:rsidR="00636C0F" w:rsidRPr="00627C9D" w:rsidRDefault="00636C0F">
      <w:pPr>
        <w:widowControl w:val="0"/>
        <w:ind w:left="5670"/>
        <w:rPr>
          <w:rFonts w:ascii="Liberation Serif" w:hAnsi="Liberation Serif"/>
        </w:rPr>
      </w:pP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к решению Городской Думы</w:t>
      </w: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муниципального образования</w:t>
      </w: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город Новый Уренгой</w:t>
      </w: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от __________ № ________</w:t>
      </w:r>
    </w:p>
    <w:p w:rsidR="00636C0F" w:rsidRPr="00627C9D" w:rsidRDefault="00636C0F">
      <w:pPr>
        <w:widowControl w:val="0"/>
        <w:rPr>
          <w:rFonts w:ascii="Liberation Serif" w:hAnsi="Liberation Serif"/>
        </w:rPr>
      </w:pPr>
    </w:p>
    <w:p w:rsidR="00636C0F" w:rsidRPr="00627C9D" w:rsidRDefault="00636C0F">
      <w:pPr>
        <w:widowControl w:val="0"/>
        <w:rPr>
          <w:rFonts w:ascii="Liberation Serif" w:hAnsi="Liberation Serif"/>
        </w:rPr>
      </w:pPr>
    </w:p>
    <w:p w:rsidR="00636C0F" w:rsidRPr="00627C9D" w:rsidRDefault="007F67C7">
      <w:pPr>
        <w:widowControl w:val="0"/>
        <w:rPr>
          <w:rFonts w:ascii="Liberation Serif" w:hAnsi="Liberation Serif"/>
          <w:color w:val="FF0000"/>
        </w:rPr>
      </w:pPr>
      <w:r w:rsidRPr="00627C9D">
        <w:rPr>
          <w:rFonts w:ascii="Liberation Serif" w:hAnsi="Liberation Serif"/>
          <w:color w:val="FF0000"/>
        </w:rPr>
        <w:t xml:space="preserve"> </w:t>
      </w:r>
    </w:p>
    <w:p w:rsidR="00636C0F" w:rsidRPr="00627C9D" w:rsidRDefault="007F67C7">
      <w:pPr>
        <w:widowControl w:val="0"/>
        <w:jc w:val="center"/>
        <w:rPr>
          <w:rFonts w:ascii="Liberation Serif" w:hAnsi="Liberation Serif" w:cs="Liberation Serif"/>
          <w:bCs/>
        </w:rPr>
      </w:pPr>
      <w:r w:rsidRPr="00627C9D">
        <w:rPr>
          <w:rFonts w:ascii="Liberation Serif" w:hAnsi="Liberation Serif" w:cs="Liberation Serif"/>
          <w:b/>
          <w:bCs/>
        </w:rPr>
        <w:t>Перечень</w:t>
      </w:r>
    </w:p>
    <w:p w:rsidR="00636C0F" w:rsidRPr="00627C9D" w:rsidRDefault="007F67C7">
      <w:pPr>
        <w:widowControl w:val="0"/>
        <w:tabs>
          <w:tab w:val="left" w:pos="570"/>
        </w:tabs>
        <w:jc w:val="center"/>
        <w:rPr>
          <w:rFonts w:ascii="Liberation Serif" w:hAnsi="Liberation Serif"/>
          <w:b/>
          <w:bCs/>
        </w:rPr>
      </w:pPr>
      <w:r w:rsidRPr="00627C9D">
        <w:rPr>
          <w:rFonts w:ascii="Liberation Serif" w:eastAsia="Liberation Serif" w:hAnsi="Liberation Serif" w:cs="Liberation Serif"/>
          <w:b/>
          <w:bCs/>
          <w:color w:val="000000"/>
        </w:rPr>
        <w:t xml:space="preserve"> мест </w:t>
      </w:r>
      <w:r w:rsidRPr="00627C9D">
        <w:rPr>
          <w:rFonts w:ascii="Liberation Serif" w:hAnsi="Liberation Serif" w:cs="Liberation Serif"/>
          <w:b/>
          <w:bCs/>
        </w:rPr>
        <w:t xml:space="preserve">на территории муниципального образования город Новый Уренгой, </w:t>
      </w:r>
      <w:r w:rsidRPr="00627C9D">
        <w:rPr>
          <w:rFonts w:ascii="Liberation Serif" w:eastAsia="Liberation Serif" w:hAnsi="Liberation Serif" w:cs="Liberation Serif"/>
          <w:b/>
          <w:bCs/>
          <w:color w:val="000000"/>
        </w:rPr>
        <w:t xml:space="preserve">в которых запрещается </w:t>
      </w:r>
      <w:r w:rsidRPr="00627C9D">
        <w:rPr>
          <w:rFonts w:ascii="Liberation Serif" w:eastAsia="Arial" w:hAnsi="Liberation Serif" w:cs="Liberation Serif"/>
          <w:b/>
          <w:bCs/>
          <w:color w:val="000000" w:themeColor="text1"/>
        </w:rPr>
        <w:t>нахождение детей в возрасте до 18 лет на объектах (на территориях, в помещениях) юридических лиц или граждан, осуществляющих предпринимательскую деятельность без образования юридического лица, которые предназначены для 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</w:t>
      </w:r>
    </w:p>
    <w:p w:rsidR="00636C0F" w:rsidRPr="00627C9D" w:rsidRDefault="007F67C7">
      <w:pPr>
        <w:widowControl w:val="0"/>
        <w:tabs>
          <w:tab w:val="left" w:pos="570"/>
        </w:tabs>
        <w:jc w:val="center"/>
        <w:rPr>
          <w:rFonts w:ascii="Liberation Serif" w:hAnsi="Liberation Serif"/>
        </w:rPr>
      </w:pPr>
      <w:r w:rsidRPr="00627C9D">
        <w:rPr>
          <w:rFonts w:ascii="Liberation Serif" w:hAnsi="Liberation Serif"/>
          <w:b/>
        </w:rPr>
        <w:t xml:space="preserve"> </w:t>
      </w:r>
    </w:p>
    <w:p w:rsidR="00636C0F" w:rsidRPr="00627C9D" w:rsidRDefault="007F67C7">
      <w:pPr>
        <w:widowControl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627C9D">
        <w:rPr>
          <w:rFonts w:ascii="Liberation Serif" w:hAnsi="Liberation Serif"/>
        </w:rPr>
        <w:t>1</w:t>
      </w:r>
      <w:r w:rsidRPr="00627C9D">
        <w:rPr>
          <w:rFonts w:ascii="Liberation Serif" w:hAnsi="Liberation Serif" w:cs="Liberation Serif"/>
        </w:rPr>
        <w:t xml:space="preserve">. Магазин  «Точка G», отдел № 3, расположенный по адресу: г. Новый Уренгой, 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ул. 26 Съезда КПСС, д. 8, кв. 3.  </w:t>
      </w:r>
    </w:p>
    <w:p w:rsidR="00636C0F" w:rsidRPr="00627C9D" w:rsidRDefault="007F67C7">
      <w:pPr>
        <w:widowControl w:val="0"/>
        <w:ind w:firstLine="709"/>
        <w:jc w:val="both"/>
        <w:rPr>
          <w:rFonts w:ascii="Liberation Serif" w:hAnsi="Liberation Serif" w:cs="undefined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2. Магазин «Фантазия», расположенный </w:t>
      </w:r>
      <w:r w:rsidRPr="00627C9D">
        <w:rPr>
          <w:rFonts w:ascii="Liberation Serif" w:hAnsi="Liberation Serif" w:cs="Liberation Serif"/>
        </w:rPr>
        <w:t xml:space="preserve">по адресу: </w:t>
      </w:r>
      <w:r w:rsidRPr="00627C9D">
        <w:rPr>
          <w:rFonts w:ascii="Liberation Serif" w:eastAsia="Liberation Serif" w:hAnsi="Liberation Serif" w:cs="Liberation Serif"/>
          <w:color w:val="000000"/>
        </w:rPr>
        <w:t>г. Новый Уренгой, ул. Интернациональная, 4Б.</w:t>
      </w:r>
    </w:p>
    <w:p w:rsidR="00636C0F" w:rsidRPr="00627C9D" w:rsidRDefault="007F67C7">
      <w:pPr>
        <w:widowControl w:val="0"/>
        <w:ind w:firstLine="709"/>
        <w:jc w:val="both"/>
        <w:rPr>
          <w:rFonts w:ascii="Liberation Serif" w:hAnsi="Liberation Serif" w:cs="undefined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3. Магазин «Интим», расположенный </w:t>
      </w:r>
      <w:r w:rsidRPr="00627C9D">
        <w:rPr>
          <w:rFonts w:ascii="Liberation Serif" w:hAnsi="Liberation Serif" w:cs="Liberation Serif"/>
        </w:rPr>
        <w:t xml:space="preserve">по адресу: 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г. Новый Уренгой, 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>пр-т Губкина, д. 8/2.</w:t>
      </w:r>
    </w:p>
    <w:p w:rsidR="00636C0F" w:rsidRPr="00627C9D" w:rsidRDefault="007F67C7">
      <w:pPr>
        <w:widowControl w:val="0"/>
        <w:jc w:val="both"/>
        <w:rPr>
          <w:rFonts w:ascii="Liberation Serif" w:hAnsi="Liberation Serif" w:cs="undefined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636C0F" w:rsidRPr="00627C9D" w:rsidRDefault="00636C0F">
      <w:pPr>
        <w:widowControl w:val="0"/>
        <w:jc w:val="both"/>
        <w:rPr>
          <w:rFonts w:ascii="Liberation Serif" w:hAnsi="Liberation Serif" w:cs="Liberation Serif"/>
          <w:color w:val="000000"/>
        </w:rPr>
      </w:pPr>
    </w:p>
    <w:p w:rsidR="00636C0F" w:rsidRPr="00627C9D" w:rsidRDefault="00636C0F">
      <w:pPr>
        <w:widowControl w:val="0"/>
        <w:tabs>
          <w:tab w:val="left" w:pos="567"/>
          <w:tab w:val="left" w:pos="9612"/>
        </w:tabs>
        <w:ind w:left="567" w:hanging="567"/>
        <w:jc w:val="both"/>
        <w:rPr>
          <w:rFonts w:ascii="Liberation Serif" w:hAnsi="Liberation Serif"/>
          <w:b/>
          <w:bCs/>
          <w:spacing w:val="-2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</w:pPr>
    </w:p>
    <w:p w:rsidR="00636C0F" w:rsidRPr="00627C9D" w:rsidRDefault="00636C0F">
      <w:pPr>
        <w:widowControl w:val="0"/>
        <w:jc w:val="both"/>
        <w:rPr>
          <w:rFonts w:ascii="Liberation Serif" w:hAnsi="Liberation Serif"/>
        </w:rPr>
        <w:sectPr w:rsidR="00636C0F" w:rsidRPr="00627C9D" w:rsidSect="00627C9D">
          <w:footerReference w:type="default" r:id="rId11"/>
          <w:footerReference w:type="first" r:id="rId12"/>
          <w:pgSz w:w="11900" w:h="16820"/>
          <w:pgMar w:top="851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lastRenderedPageBreak/>
        <w:t>Приложение 2</w:t>
      </w:r>
    </w:p>
    <w:p w:rsidR="00636C0F" w:rsidRPr="00627C9D" w:rsidRDefault="00636C0F">
      <w:pPr>
        <w:widowControl w:val="0"/>
        <w:ind w:left="5670"/>
        <w:rPr>
          <w:rFonts w:ascii="Liberation Serif" w:hAnsi="Liberation Serif"/>
        </w:rPr>
      </w:pP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к решению Городской Думы</w:t>
      </w: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муниципального образования</w:t>
      </w: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город Новый Уренгой</w:t>
      </w:r>
    </w:p>
    <w:p w:rsidR="00636C0F" w:rsidRPr="00627C9D" w:rsidRDefault="007F67C7">
      <w:pPr>
        <w:widowControl w:val="0"/>
        <w:ind w:left="5670"/>
        <w:rPr>
          <w:rFonts w:ascii="Liberation Serif" w:hAnsi="Liberation Serif"/>
        </w:rPr>
      </w:pPr>
      <w:r w:rsidRPr="00627C9D">
        <w:rPr>
          <w:rFonts w:ascii="Liberation Serif" w:hAnsi="Liberation Serif"/>
        </w:rPr>
        <w:t>от __________ № ________</w:t>
      </w:r>
    </w:p>
    <w:p w:rsidR="00636C0F" w:rsidRPr="00627C9D" w:rsidRDefault="00636C0F">
      <w:pPr>
        <w:widowControl w:val="0"/>
        <w:ind w:left="5670"/>
        <w:rPr>
          <w:rFonts w:ascii="Liberation Serif" w:hAnsi="Liberation Serif"/>
        </w:rPr>
      </w:pPr>
    </w:p>
    <w:p w:rsidR="00636C0F" w:rsidRPr="00627C9D" w:rsidRDefault="007F67C7">
      <w:pPr>
        <w:widowControl w:val="0"/>
        <w:ind w:left="5670"/>
        <w:rPr>
          <w:rFonts w:ascii="Liberation Serif" w:hAnsi="Liberation Serif"/>
          <w:color w:val="FF0000"/>
        </w:rPr>
      </w:pPr>
      <w:r w:rsidRPr="00627C9D">
        <w:rPr>
          <w:rFonts w:ascii="Liberation Serif" w:hAnsi="Liberation Serif"/>
          <w:color w:val="FF0000"/>
        </w:rPr>
        <w:t xml:space="preserve"> </w:t>
      </w:r>
    </w:p>
    <w:p w:rsidR="00636C0F" w:rsidRPr="00627C9D" w:rsidRDefault="00636C0F">
      <w:pPr>
        <w:widowControl w:val="0"/>
        <w:tabs>
          <w:tab w:val="left" w:pos="5688"/>
        </w:tabs>
        <w:ind w:left="5670"/>
        <w:rPr>
          <w:rFonts w:ascii="Liberation Serif" w:hAnsi="Liberation Serif"/>
        </w:rPr>
      </w:pPr>
    </w:p>
    <w:p w:rsidR="00636C0F" w:rsidRPr="00627C9D" w:rsidRDefault="007F67C7">
      <w:pPr>
        <w:widowControl w:val="0"/>
        <w:jc w:val="center"/>
        <w:rPr>
          <w:rFonts w:ascii="Liberation Serif" w:hAnsi="Liberation Serif"/>
        </w:rPr>
      </w:pPr>
      <w:r w:rsidRPr="00627C9D">
        <w:rPr>
          <w:rFonts w:ascii="Liberation Serif" w:hAnsi="Liberation Serif"/>
          <w:b/>
        </w:rPr>
        <w:t>Перечень</w:t>
      </w:r>
    </w:p>
    <w:p w:rsidR="00636C0F" w:rsidRPr="00627C9D" w:rsidRDefault="007F67C7">
      <w:pPr>
        <w:widowControl w:val="0"/>
        <w:tabs>
          <w:tab w:val="left" w:pos="570"/>
        </w:tabs>
        <w:jc w:val="center"/>
        <w:rPr>
          <w:rFonts w:ascii="Liberation Serif" w:hAnsi="Liberation Serif"/>
          <w:b/>
          <w:bCs/>
        </w:rPr>
      </w:pPr>
      <w:r w:rsidRPr="00627C9D">
        <w:rPr>
          <w:rFonts w:ascii="Liberation Serif" w:hAnsi="Liberation Serif"/>
          <w:b/>
        </w:rPr>
        <w:t xml:space="preserve"> </w:t>
      </w:r>
      <w:r w:rsidRPr="00627C9D">
        <w:rPr>
          <w:rFonts w:ascii="Liberation Serif" w:hAnsi="Liberation Serif" w:cs="Liberation Serif"/>
          <w:b/>
          <w:bCs/>
          <w:color w:val="000000" w:themeColor="text1"/>
        </w:rPr>
        <w:t xml:space="preserve"> мест на территории муниципального образования город Новый Уренгой, в которых запрещается нахождение </w:t>
      </w:r>
      <w:r w:rsidRPr="00627C9D">
        <w:rPr>
          <w:rFonts w:ascii="Liberation Serif" w:eastAsia="Arial" w:hAnsi="Liberation Serif" w:cs="Liberation Serif"/>
          <w:b/>
          <w:bCs/>
          <w:color w:val="000000" w:themeColor="text1"/>
        </w:rPr>
        <w:t>детей в возрасте до 18 лет в ночное время в общественных местах, в том числе на улицах, стадионах,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 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без сопровождения родителей (лиц, их заменяющих) или лиц, осуществляющих мероприятия с участием детей</w:t>
      </w:r>
    </w:p>
    <w:p w:rsidR="00636C0F" w:rsidRPr="00627C9D" w:rsidRDefault="007F67C7">
      <w:pPr>
        <w:widowControl w:val="0"/>
        <w:tabs>
          <w:tab w:val="left" w:pos="570"/>
        </w:tabs>
        <w:jc w:val="center"/>
        <w:rPr>
          <w:rFonts w:ascii="Liberation Serif" w:hAnsi="Liberation Serif"/>
          <w:color w:val="FF0000"/>
        </w:rPr>
      </w:pPr>
      <w:r w:rsidRPr="00627C9D">
        <w:rPr>
          <w:rFonts w:ascii="Liberation Serif" w:hAnsi="Liberation Serif"/>
          <w:b/>
          <w:color w:val="FF0000"/>
        </w:rPr>
        <w:t xml:space="preserve"> 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Общественные места, в том числе улицы, парки, скверы, расположенные на территории муниципального образования город Новый Уренгой, транспортные средства общего пользования.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Ресторан «Восточный рай», расположенный по адресу: г. Новый Уренгой, мкр. Северная коммунальная зона, д. 26А.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Ресторан «Золото Уренгоя», расположенный по адресу: г. Новый Уренгой, </w:t>
      </w:r>
      <w:r w:rsidR="00627C9D" w:rsidRPr="00627C9D">
        <w:rPr>
          <w:rFonts w:ascii="Liberation Serif" w:eastAsia="Liberation Serif" w:hAnsi="Liberation Serif" w:cs="Liberation Serif"/>
          <w:color w:val="000000"/>
        </w:rPr>
        <w:t>мкр. Северная коммунальная зона</w:t>
      </w:r>
      <w:r w:rsidRPr="00627C9D">
        <w:rPr>
          <w:rFonts w:ascii="Liberation Serif" w:eastAsia="Liberation Serif" w:hAnsi="Liberation Serif" w:cs="Liberation Serif"/>
          <w:color w:val="000000"/>
        </w:rPr>
        <w:t>, д. 8.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Ресторан «Тайга», расположенный по адресу: г. Новый Уренгой, мкр. Советский д. 7, корп. 2А.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Ресторан и боулинг-клуб «Дон Ричи», расположенный по адресу: 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>г. Новый Уренгой, мкр. Юбилейный, д. 2, корп. 1.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Ресторан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Barocco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расположенный по адресу: г. Новый Уренгой, Западная промзона, ул. Таежная, д. 182А.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Ресторан «Мимино», расположенный по адресу: г. Новый Уренгой, мкр. Восточный, д. 5, корп. 9.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Пивной ресторан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Dickens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Pab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расположенный по адресу: г. Новый Уренгой, ул. Интернациональная, д. 4Б.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Maria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Mia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расположенное по адресу: г. Новый Уренгой, мкр. Восточный, д. 1, корп. 1А.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lastRenderedPageBreak/>
        <w:t xml:space="preserve"> Кафе «Каспий», расположенное по адресу: г. Новый Уренгой, 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>мкр. Созидателей, ул. Ямальская, д. 35.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«Метелица», расположенное по адресу: г. Новый Уренгой, СМП-700, ул. Речников, д. 8.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«Мята», расположенное по адресу: г. Новый Уренгой, ул. Южная, д. 2.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«Тифлис», расположенное по адресу: г. Новый Уренгой,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 xml:space="preserve">мкр. Мирный, д. 8, корп. 2А.    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«Украинский дворик», расположенное по адресу: г. Новый Уренгой, ул. Таежная, д. 224С.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Nautilus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расположенный по адресу: г. Новый Уренгой, ул. 26 Съезда КПСС, д. 7В.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Бар «Руслан», расположенный по адресу: г. Новый Уренгой, 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>ул. 26 Съезда КПСС, д. 14Б.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Шашлычная «Кавказ», расположенная по адресу: г. Новый Уренгой, ул. Геологоразведчиков, д. 4Б.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7667FA">
        <w:rPr>
          <w:rFonts w:ascii="Liberation Serif" w:eastAsia="Liberation Serif" w:hAnsi="Liberation Serif" w:cs="Liberation Serif"/>
          <w:color w:val="000000"/>
          <w:highlight w:val="yellow"/>
        </w:rPr>
        <w:t>Кафе «Краснодарский парень», расположенное по адресу: г. Новый Уренгой, пр-т Губкина, д. 26.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СОК ООО «ГДЯ», расположенное по адресу: г. Новый Уренгой, ул. Геологоразведчиков, д. 20. 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«Мясо на углях», расположенное по адресу: г. Новый Уренгой, ул. Сибирская, д. 15В.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Кафе «Мясо на углях», расположенное по адресу: г. Новый Уренгой, </w:t>
      </w:r>
      <w:r w:rsidR="00627C9D" w:rsidRPr="00627C9D">
        <w:rPr>
          <w:rFonts w:ascii="Liberation Serif" w:eastAsia="Liberation Serif" w:hAnsi="Liberation Serif" w:cs="Liberation Serif"/>
          <w:color w:val="000000"/>
        </w:rPr>
        <w:t>мкр. Северная коммунальная зона</w:t>
      </w:r>
      <w:r w:rsidRPr="00627C9D">
        <w:rPr>
          <w:rFonts w:ascii="Liberation Serif" w:eastAsia="Liberation Serif" w:hAnsi="Liberation Serif" w:cs="Liberation Serif"/>
          <w:color w:val="000000"/>
        </w:rPr>
        <w:t>, д. 4.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«Фудзияма суши», расположенное по адресу: г. Новый Уренгой, пр-т Губкина, д. 19.  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Кинотеатр «Сезар», расположенный по адресу: г. Новый Уренгой, ул. Сибирская, д. 26.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Sun</w:t>
      </w:r>
      <w:r w:rsidRPr="00627C9D">
        <w:rPr>
          <w:rFonts w:ascii="Liberation Serif" w:eastAsia="Liberation Serif" w:hAnsi="Liberation Serif" w:cs="Liberation Serif"/>
          <w:color w:val="000000"/>
        </w:rPr>
        <w:t>дали», расположенный по адресу: г. Новый Уренгой, МТРЦ «Солнечный», ул. Сибирская, д. 26.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«Голливуд», расположенный по адресу: г. Новый Уренгой, МТРЦ «Солнечный», ул. Сибирская, д. 26.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«Перчини», расположенный по адресу: г. Новый Уренгой, МТРЦ «Солнечный», ул. Сибирская д. 26.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«Шеш беш № 1», расположенный по адресу: г. Новый Уренгой, ул. Южная, д. 34.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«Шеф ресторан», расположенный по адресу: г. Новый Уренгой, пр-т Губкина, д. 8А. </w:t>
      </w:r>
    </w:p>
    <w:p w:rsidR="00636C0F" w:rsidRPr="00942E88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highlight w:val="yellow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942E88">
        <w:rPr>
          <w:rFonts w:ascii="Liberation Serif" w:eastAsia="Liberation Serif" w:hAnsi="Liberation Serif" w:cs="Liberation Serif"/>
          <w:color w:val="000000"/>
          <w:highlight w:val="yellow"/>
        </w:rPr>
        <w:t xml:space="preserve">Кинотеатр «Плаза», расположенный по адресу: г. Новый Уренгой, </w:t>
      </w:r>
      <w:r w:rsidR="00627C9D" w:rsidRPr="00942E88">
        <w:rPr>
          <w:rFonts w:ascii="Liberation Serif" w:eastAsia="Liberation Serif" w:hAnsi="Liberation Serif" w:cs="Liberation Serif"/>
          <w:color w:val="000000"/>
          <w:highlight w:val="yellow"/>
        </w:rPr>
        <w:t>мкр. Северная коммунальная зона</w:t>
      </w:r>
      <w:r w:rsidRPr="00942E88">
        <w:rPr>
          <w:rFonts w:ascii="Liberation Serif" w:eastAsia="Liberation Serif" w:hAnsi="Liberation Serif" w:cs="Liberation Serif"/>
          <w:color w:val="000000"/>
          <w:highlight w:val="yellow"/>
        </w:rPr>
        <w:t>, д. 4.</w:t>
      </w:r>
    </w:p>
    <w:p w:rsidR="00636C0F" w:rsidRPr="00942E88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highlight w:val="yellow"/>
        </w:rPr>
      </w:pPr>
      <w:r w:rsidRPr="00942E88">
        <w:rPr>
          <w:rFonts w:ascii="Liberation Serif" w:eastAsia="Liberation Serif" w:hAnsi="Liberation Serif" w:cs="Liberation Serif"/>
          <w:color w:val="000000"/>
          <w:highlight w:val="yellow"/>
        </w:rPr>
        <w:t xml:space="preserve"> Кинотеатр «Плаза», расположенный по адресу: г. Новый Уренгой, пр-т Ленинградский, д. 13А.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lastRenderedPageBreak/>
        <w:t xml:space="preserve"> Ресторан «Ямбург», расположенный по адресу: г. Новый Уренгой, ул. Геологоразведчиков, д. 9.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«Гринго», расположенный по адресу: г. Новый Уренгой, ТРЦ «Проспект», пр-т Ленинградский, д. 13А.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«Диамант», расположенный по адресу: г. Новый Уренгой, ул. Таежная, д. 98.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«Авис», расположенное по адресу: г. Новый Уренгой,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>мкр. Авиатор, д. 3.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«Кристалл», расположенное по адресу: г. Новый Уренгой, мкр. Юбилейный д. 2/4А.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«Лев», расположенное по адресу: г. Новый Уренгой, 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>ул. Таежная, д. 119Б.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«Остров Суши Премиум», расположенное по адресу: г. Новый Уренгой, мкр. Энтузиастов, д. 4.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«Раяна», расположенное по адресу: г. Новый Уренгой, мкр. Коротчаево, ул. Юности, д. 1.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Гриль-бар «ШашлыкоВ», расположенное по адресу: г. Новый Уренгой, </w:t>
      </w:r>
      <w:r w:rsidRPr="00627C9D">
        <w:rPr>
          <w:rFonts w:ascii="Liberation Serif" w:eastAsia="Liberation Serif" w:hAnsi="Liberation Serif" w:cs="Liberation Serif"/>
        </w:rPr>
        <w:t xml:space="preserve">мкр. </w:t>
      </w:r>
      <w:r w:rsidRPr="00627C9D">
        <w:rPr>
          <w:rFonts w:ascii="Liberation Serif" w:eastAsia="Liberation Serif" w:hAnsi="Liberation Serif" w:cs="Liberation Serif"/>
          <w:color w:val="000000"/>
        </w:rPr>
        <w:t>Северная коммунальная зона, д. 8А.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FF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«Мистер пицца», расположенное по адресу: г. Новый Уренгой, пр-т Губкина, д. 21.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«Чайхона Самарканд», расположенное по адресу: г. Новый Уренгой, ул. Геологоразведчиков, д. 3Б.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«Северное сияние», расположенное по адресу: г. Новый Уренгой, мкр. Коротчаево, ул. Шоссейная, д. 1.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«У Кристины», расположенное по адресу: г. Новый Уренгой, ул. Крайняя, д. 18.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«Саперави», расположенное по адресу: г. Новый Уренгой, ул. Юбилейная, д. 2А.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Арт-кафе «Веранда», расположенное по адресу: г. Новый Уренгой, ул. Таежная, д. 73.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«1001 ночь», расположенное по адресу: г. Новый Уренгой, ул. Сибирская, д. 13, корп. 2.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Боулинг-клуб «Астероид», расположенный по адресу: г. Новый Уренгой, ул. Юбилейная, д. 5. 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«Кто ест что», расположенное по адресу: г. Новый Уренгой, </w:t>
      </w:r>
      <w:r w:rsidR="00627C9D" w:rsidRPr="00627C9D">
        <w:rPr>
          <w:rFonts w:ascii="Liberation Serif" w:eastAsia="Liberation Serif" w:hAnsi="Liberation Serif" w:cs="Liberation Serif"/>
          <w:color w:val="000000"/>
        </w:rPr>
        <w:t>мкр. Северная коммунальная зона</w:t>
      </w:r>
      <w:r w:rsidRPr="00627C9D">
        <w:rPr>
          <w:rFonts w:ascii="Liberation Serif" w:eastAsia="Liberation Serif" w:hAnsi="Liberation Serif" w:cs="Liberation Serif"/>
          <w:color w:val="000000"/>
        </w:rPr>
        <w:t>, д. 4.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«Луна», расположенное по адресу: г. Новый Уренгой, ул. Геологоразведчиков, д. 3/1.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Black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Roll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расположенное по адресу: г. Новый Уренгой, мкр. Восточный, д. 1, корп. 1.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Ресторан «Стрелец», расположенный по адресу: г. Новый Уренгой, Западная промзона, район базы МЧС.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lastRenderedPageBreak/>
        <w:t xml:space="preserve"> Бильярдный клуб «Широкая луза», расположенный по адресу: г. Новый Уренгой, ул. Таежная, д. 56А.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«Шашлычный дворик», расположенное по адресу: г. Новый Уренгой, ул. Таежная, д. 56А.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«Чайхана», расположенное по адресу: г. Новый Уренгой, мкр. Тундровый, д. 7/1.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Zam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Zam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расположенное по адресу: г. Новый Уренгой, мкр. Тундровый, д. 6.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Кафе-бар «СССР», расположенн</w:t>
      </w:r>
      <w:r w:rsidR="00627C9D" w:rsidRPr="00627C9D">
        <w:rPr>
          <w:rFonts w:ascii="Liberation Serif" w:eastAsia="Liberation Serif" w:hAnsi="Liberation Serif" w:cs="Liberation Serif"/>
          <w:color w:val="000000"/>
        </w:rPr>
        <w:t>ый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по адресу: г. Новый Уренгой, мкр. Юбилейный, д. 4, корп. 2А.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Бар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Escobar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karaoke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расположенный по адресу: г. Новый Уренгой, ул. Первопроходцев, д. 4, 1 этаж.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Бар «13 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RULES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», расположенный по адресу: г. Новый Уренгой, </w:t>
      </w:r>
      <w:r w:rsidRPr="00627C9D">
        <w:rPr>
          <w:rFonts w:ascii="Liberation Serif" w:eastAsia="Liberation Serif" w:hAnsi="Liberation Serif" w:cs="Liberation Serif"/>
          <w:color w:val="000000"/>
        </w:rPr>
        <w:br/>
        <w:t>пр-т Губкина, д. 19.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 Бар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PINTA</w:t>
      </w:r>
      <w:r w:rsidRPr="00627C9D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PREMIUM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расположенный по адресу: г. Новый Уренгой, мкр. Энтузиастов, д. 8.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Бар «Бар 1/4», расположенный по адресу: г. Новый Уренгой, мкр. Восточный, д. 1, корп. 4А.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Кафе «Азия», расположенное по адресу: г. Новый Уренгой, мкр. Коротчаево, МО-93, ул. Монтажников.</w:t>
      </w:r>
    </w:p>
    <w:p w:rsidR="00636C0F" w:rsidRPr="007667FA" w:rsidRDefault="007F67C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highlight w:val="yellow"/>
        </w:rPr>
      </w:pPr>
      <w:r w:rsidRPr="007667FA">
        <w:rPr>
          <w:rFonts w:ascii="Liberation Serif" w:eastAsia="Liberation Serif" w:hAnsi="Liberation Serif" w:cs="Liberation Serif"/>
          <w:color w:val="000000"/>
          <w:highlight w:val="yellow"/>
        </w:rPr>
        <w:t>Компьютерный клуб «</w:t>
      </w:r>
      <w:r w:rsidRPr="007667FA">
        <w:rPr>
          <w:rFonts w:ascii="Liberation Serif" w:eastAsia="Liberation Serif" w:hAnsi="Liberation Serif" w:cs="Liberation Serif"/>
          <w:color w:val="000000"/>
          <w:highlight w:val="yellow"/>
          <w:lang w:val="en-US"/>
        </w:rPr>
        <w:t>SFERA</w:t>
      </w:r>
      <w:r w:rsidRPr="007667FA">
        <w:rPr>
          <w:rFonts w:ascii="Liberation Serif" w:eastAsia="Liberation Serif" w:hAnsi="Liberation Serif" w:cs="Liberation Serif"/>
          <w:color w:val="000000"/>
          <w:highlight w:val="yellow"/>
        </w:rPr>
        <w:t>», расположенный по адресу: г. Новый Уренгой, мкр. Юбилейный, д. 3, корпус 3А.</w:t>
      </w:r>
    </w:p>
    <w:p w:rsidR="00636C0F" w:rsidRPr="007667FA" w:rsidRDefault="007F67C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  <w:highlight w:val="yellow"/>
        </w:rPr>
      </w:pPr>
      <w:r w:rsidRPr="007667FA">
        <w:rPr>
          <w:rFonts w:ascii="Liberation Serif" w:eastAsia="Liberation Serif" w:hAnsi="Liberation Serif" w:cs="Liberation Serif"/>
          <w:color w:val="000000"/>
          <w:highlight w:val="yellow"/>
        </w:rPr>
        <w:t>Компьютерный клуб «</w:t>
      </w:r>
      <w:r w:rsidRPr="007667FA">
        <w:rPr>
          <w:rFonts w:ascii="Liberation Serif" w:eastAsia="Liberation Serif" w:hAnsi="Liberation Serif" w:cs="Liberation Serif"/>
          <w:color w:val="000000"/>
          <w:highlight w:val="yellow"/>
          <w:lang w:val="en-US"/>
        </w:rPr>
        <w:t>Nord</w:t>
      </w:r>
      <w:r w:rsidRPr="007667FA">
        <w:rPr>
          <w:rFonts w:ascii="Liberation Serif" w:eastAsia="Liberation Serif" w:hAnsi="Liberation Serif" w:cs="Liberation Serif"/>
          <w:color w:val="000000"/>
          <w:highlight w:val="yellow"/>
        </w:rPr>
        <w:t xml:space="preserve"> </w:t>
      </w:r>
      <w:r w:rsidRPr="007667FA">
        <w:rPr>
          <w:rFonts w:ascii="Liberation Serif" w:eastAsia="Liberation Serif" w:hAnsi="Liberation Serif" w:cs="Liberation Serif"/>
          <w:color w:val="000000"/>
          <w:highlight w:val="yellow"/>
          <w:lang w:val="en-US"/>
        </w:rPr>
        <w:t>Games</w:t>
      </w:r>
      <w:r w:rsidRPr="007667FA">
        <w:rPr>
          <w:rFonts w:ascii="Liberation Serif" w:eastAsia="Liberation Serif" w:hAnsi="Liberation Serif" w:cs="Liberation Serif"/>
          <w:color w:val="000000"/>
          <w:highlight w:val="yellow"/>
        </w:rPr>
        <w:t xml:space="preserve">», расположенный по адресу: г. Новый Уренгой, пр-т Ленинградский, д. 10Г.  </w:t>
      </w:r>
    </w:p>
    <w:p w:rsidR="00636C0F" w:rsidRPr="00627C9D" w:rsidRDefault="007F67C7">
      <w:pPr>
        <w:pStyle w:val="a3"/>
        <w:numPr>
          <w:ilvl w:val="0"/>
          <w:numId w:val="9"/>
        </w:numPr>
        <w:tabs>
          <w:tab w:val="left" w:pos="709"/>
          <w:tab w:val="left" w:pos="1134"/>
          <w:tab w:val="center" w:pos="469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Клуб «</w:t>
      </w:r>
      <w:r w:rsidRPr="00627C9D">
        <w:rPr>
          <w:rFonts w:ascii="Liberation Serif" w:eastAsia="Liberation Serif" w:hAnsi="Liberation Serif" w:cs="Liberation Serif"/>
          <w:color w:val="000000"/>
          <w:lang w:val="en-US"/>
        </w:rPr>
        <w:t>VRZONE</w:t>
      </w:r>
      <w:r w:rsidRPr="00627C9D">
        <w:rPr>
          <w:rFonts w:ascii="Liberation Serif" w:eastAsia="Liberation Serif" w:hAnsi="Liberation Serif" w:cs="Liberation Serif"/>
          <w:color w:val="000000"/>
        </w:rPr>
        <w:t>», расположенный по адресу: г. Новый Уренгой, мкр. Губкина, д. 21.</w:t>
      </w:r>
    </w:p>
    <w:p w:rsidR="00636C0F" w:rsidRPr="00627C9D" w:rsidRDefault="007F67C7">
      <w:pPr>
        <w:pStyle w:val="a3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Вейп-бар </w:t>
      </w:r>
      <w:r w:rsidR="00627C9D" w:rsidRPr="00627C9D">
        <w:rPr>
          <w:rFonts w:ascii="Liberation Serif" w:eastAsia="Liberation Serif" w:hAnsi="Liberation Serif" w:cs="Liberation Serif"/>
          <w:color w:val="000000"/>
        </w:rPr>
        <w:t>«</w:t>
      </w:r>
      <w:r w:rsidRPr="00627C9D">
        <w:rPr>
          <w:rFonts w:ascii="Liberation Serif" w:eastAsia="Liberation Serif" w:hAnsi="Liberation Serif" w:cs="Liberation Serif"/>
          <w:color w:val="000000"/>
        </w:rPr>
        <w:t>iSmoke.su</w:t>
      </w:r>
      <w:r w:rsidR="00627C9D" w:rsidRPr="00627C9D">
        <w:rPr>
          <w:rFonts w:ascii="Liberation Serif" w:eastAsia="Liberation Serif" w:hAnsi="Liberation Serif" w:cs="Liberation Serif"/>
          <w:color w:val="000000"/>
        </w:rPr>
        <w:t>»</w:t>
      </w:r>
      <w:r w:rsidRPr="00627C9D">
        <w:rPr>
          <w:rFonts w:ascii="Liberation Serif" w:eastAsia="Liberation Serif" w:hAnsi="Liberation Serif" w:cs="Liberation Serif"/>
          <w:color w:val="000000"/>
        </w:rPr>
        <w:t>, расположенный по адресу: г. Новый Уренгой, ул. Молодежная, д. 13.</w:t>
      </w:r>
    </w:p>
    <w:p w:rsidR="00636C0F" w:rsidRPr="00627C9D" w:rsidRDefault="007F67C7">
      <w:pPr>
        <w:widowControl w:val="0"/>
        <w:tabs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 w:cs="undefined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66. Центр паровых коктейлей «Royal hall», расположенный по адресу: г. Новый Уренгой, ул. Первопроходцев, д. 4, 2 этаж.</w:t>
      </w:r>
    </w:p>
    <w:p w:rsidR="00636C0F" w:rsidRPr="00627C9D" w:rsidRDefault="007F67C7">
      <w:pPr>
        <w:widowControl w:val="0"/>
        <w:tabs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>67. Центр паровых коктейлей «Green Room», расположенный по адресу: г. Новый Уренгой, пр-т Губкина, д. 21.</w:t>
      </w:r>
    </w:p>
    <w:p w:rsidR="00636C0F" w:rsidRPr="00627C9D" w:rsidRDefault="007F67C7">
      <w:pPr>
        <w:widowControl w:val="0"/>
        <w:tabs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 w:cs="undefined"/>
          <w:color w:val="000000"/>
        </w:rPr>
      </w:pPr>
      <w:r w:rsidRPr="00627C9D">
        <w:rPr>
          <w:rFonts w:ascii="Liberation Serif" w:eastAsia="Liberation Serif" w:hAnsi="Liberation Serif" w:cs="Liberation Serif"/>
          <w:color w:val="000000"/>
        </w:rPr>
        <w:t xml:space="preserve">68. Центр паровых коктейлей «Градиент», расположенный по адресу: г. Новый Уренгой,  мкр. Северная коммунальная зона, д. 6А. </w:t>
      </w:r>
    </w:p>
    <w:p w:rsidR="00636C0F" w:rsidRPr="00627C9D" w:rsidRDefault="00636C0F">
      <w:pPr>
        <w:widowControl w:val="0"/>
        <w:tabs>
          <w:tab w:val="left" w:pos="1134"/>
        </w:tabs>
        <w:ind w:firstLine="709"/>
        <w:jc w:val="center"/>
        <w:rPr>
          <w:rFonts w:ascii="Liberation Serif" w:hAnsi="Liberation Serif"/>
          <w:b/>
        </w:rPr>
      </w:pPr>
    </w:p>
    <w:p w:rsidR="00636C0F" w:rsidRPr="00627C9D" w:rsidRDefault="00636C0F">
      <w:pPr>
        <w:tabs>
          <w:tab w:val="left" w:pos="1134"/>
        </w:tabs>
        <w:ind w:firstLine="709"/>
        <w:rPr>
          <w:rFonts w:ascii="Liberation Serif" w:hAnsi="Liberation Serif"/>
        </w:rPr>
      </w:pPr>
    </w:p>
    <w:sectPr w:rsidR="00636C0F" w:rsidRPr="00627C9D" w:rsidSect="00627C9D">
      <w:footerReference w:type="default" r:id="rId13"/>
      <w:pgSz w:w="11900" w:h="16820"/>
      <w:pgMar w:top="851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CF" w:rsidRDefault="00B61DCF">
      <w:r>
        <w:separator/>
      </w:r>
    </w:p>
  </w:endnote>
  <w:endnote w:type="continuationSeparator" w:id="0">
    <w:p w:rsidR="00B61DCF" w:rsidRDefault="00B6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defin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88" w:rsidRDefault="00942E88">
    <w:pPr>
      <w:pStyle w:val="10"/>
      <w:tabs>
        <w:tab w:val="left" w:pos="4365"/>
        <w:tab w:val="center" w:pos="4674"/>
      </w:tabs>
      <w:rPr>
        <w:color w:val="FFFFFF" w:themeColor="background1"/>
      </w:rPr>
    </w:pPr>
    <w:r>
      <w:tab/>
    </w:r>
    <w:r>
      <w:rPr>
        <w:color w:val="FFFFFF" w:themeColor="background1"/>
      </w:rPr>
      <w:tab/>
    </w:r>
    <w:r>
      <w:rPr>
        <w:color w:val="FFFFFF" w:themeColor="background1"/>
        <w:shd w:val="clear" w:color="FFFFFF" w:themeColor="background1" w:fill="FFFFFF" w:themeFill="background1"/>
      </w:rPr>
      <w:t>PAGE \* MERGEFORM</w:t>
    </w:r>
  </w:p>
  <w:p w:rsidR="00942E88" w:rsidRDefault="00942E88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88" w:rsidRDefault="00942E88">
    <w:pPr>
      <w:pStyle w:val="10"/>
      <w:jc w:val="center"/>
    </w:pPr>
  </w:p>
  <w:p w:rsidR="00942E88" w:rsidRDefault="00942E88">
    <w:pPr>
      <w:pStyle w:val="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88" w:rsidRDefault="00942E88">
    <w:pPr>
      <w:pStyle w:val="1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88" w:rsidRDefault="00942E88">
    <w:pPr>
      <w:pStyle w:val="10"/>
      <w:jc w:val="center"/>
      <w:rPr>
        <w:rFonts w:ascii="Liberation Serif" w:hAnsi="Liberation Serif" w:cs="Liberation Serif"/>
      </w:rPr>
    </w:pPr>
  </w:p>
  <w:p w:rsidR="00942E88" w:rsidRDefault="00942E88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CF" w:rsidRDefault="00B61DCF">
      <w:r>
        <w:separator/>
      </w:r>
    </w:p>
  </w:footnote>
  <w:footnote w:type="continuationSeparator" w:id="0">
    <w:p w:rsidR="00B61DCF" w:rsidRDefault="00B6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88" w:rsidRDefault="00942E88">
    <w:pPr>
      <w:pStyle w:val="23"/>
      <w:jc w:val="center"/>
      <w:rPr>
        <w:rFonts w:ascii="Liberation Serif" w:hAnsi="Liberation Serif" w:cs="Liberation Serif"/>
      </w:rPr>
    </w:pPr>
    <w:r>
      <w:fldChar w:fldCharType="begin"/>
    </w:r>
    <w:r>
      <w:instrText>PAGE \* MERGEFORMAT</w:instrText>
    </w:r>
    <w:r>
      <w:fldChar w:fldCharType="separate"/>
    </w:r>
    <w:r w:rsidR="00074930" w:rsidRPr="00074930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  <w:noProof/>
      </w:rPr>
      <w:fldChar w:fldCharType="end"/>
    </w:r>
  </w:p>
  <w:p w:rsidR="00942E88" w:rsidRDefault="00942E88">
    <w:pPr>
      <w:pStyle w:val="2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88" w:rsidRDefault="00942E88">
    <w:pPr>
      <w:pStyle w:val="1"/>
      <w:jc w:val="center"/>
    </w:pPr>
  </w:p>
  <w:p w:rsidR="00942E88" w:rsidRDefault="00942E88">
    <w:pPr>
      <w:pStyle w:val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53C"/>
    <w:multiLevelType w:val="hybridMultilevel"/>
    <w:tmpl w:val="99BA170C"/>
    <w:lvl w:ilvl="0" w:tplc="A02AF6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81EEF9C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14D6CC2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8F9CC75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2C287F4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99408B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9EFCB75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FA60DE6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82BE1A8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5FC29DE"/>
    <w:multiLevelType w:val="hybridMultilevel"/>
    <w:tmpl w:val="AFB06CA2"/>
    <w:lvl w:ilvl="0" w:tplc="1804D72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/>
      </w:rPr>
    </w:lvl>
    <w:lvl w:ilvl="1" w:tplc="2EF4CD20">
      <w:start w:val="1"/>
      <w:numFmt w:val="lowerLetter"/>
      <w:lvlText w:val="%2."/>
      <w:lvlJc w:val="left"/>
      <w:pPr>
        <w:ind w:left="1788" w:hanging="360"/>
      </w:pPr>
    </w:lvl>
    <w:lvl w:ilvl="2" w:tplc="C5CE11F6">
      <w:start w:val="1"/>
      <w:numFmt w:val="lowerRoman"/>
      <w:lvlText w:val="%3."/>
      <w:lvlJc w:val="right"/>
      <w:pPr>
        <w:ind w:left="2508" w:hanging="180"/>
      </w:pPr>
    </w:lvl>
    <w:lvl w:ilvl="3" w:tplc="53183788">
      <w:start w:val="1"/>
      <w:numFmt w:val="decimal"/>
      <w:lvlText w:val="%4."/>
      <w:lvlJc w:val="left"/>
      <w:pPr>
        <w:ind w:left="3228" w:hanging="360"/>
      </w:pPr>
    </w:lvl>
    <w:lvl w:ilvl="4" w:tplc="DE340BC0">
      <w:start w:val="1"/>
      <w:numFmt w:val="lowerLetter"/>
      <w:lvlText w:val="%5."/>
      <w:lvlJc w:val="left"/>
      <w:pPr>
        <w:ind w:left="3948" w:hanging="360"/>
      </w:pPr>
    </w:lvl>
    <w:lvl w:ilvl="5" w:tplc="253E3E2E">
      <w:start w:val="1"/>
      <w:numFmt w:val="lowerRoman"/>
      <w:lvlText w:val="%6."/>
      <w:lvlJc w:val="right"/>
      <w:pPr>
        <w:ind w:left="4668" w:hanging="180"/>
      </w:pPr>
    </w:lvl>
    <w:lvl w:ilvl="6" w:tplc="D1EA88E4">
      <w:start w:val="1"/>
      <w:numFmt w:val="decimal"/>
      <w:lvlText w:val="%7."/>
      <w:lvlJc w:val="left"/>
      <w:pPr>
        <w:ind w:left="5388" w:hanging="360"/>
      </w:pPr>
    </w:lvl>
    <w:lvl w:ilvl="7" w:tplc="F50A2960">
      <w:start w:val="1"/>
      <w:numFmt w:val="lowerLetter"/>
      <w:lvlText w:val="%8."/>
      <w:lvlJc w:val="left"/>
      <w:pPr>
        <w:ind w:left="6108" w:hanging="360"/>
      </w:pPr>
    </w:lvl>
    <w:lvl w:ilvl="8" w:tplc="A9443F9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6241B9"/>
    <w:multiLevelType w:val="hybridMultilevel"/>
    <w:tmpl w:val="38325F5E"/>
    <w:lvl w:ilvl="0" w:tplc="F5D0E5B2">
      <w:start w:val="1"/>
      <w:numFmt w:val="decimal"/>
      <w:lvlText w:val="%1."/>
      <w:lvlJc w:val="left"/>
      <w:pPr>
        <w:ind w:left="1069" w:hanging="360"/>
      </w:pPr>
    </w:lvl>
    <w:lvl w:ilvl="1" w:tplc="92847AA4">
      <w:start w:val="1"/>
      <w:numFmt w:val="lowerLetter"/>
      <w:lvlText w:val="%2."/>
      <w:lvlJc w:val="left"/>
      <w:pPr>
        <w:ind w:left="1789" w:hanging="360"/>
      </w:pPr>
    </w:lvl>
    <w:lvl w:ilvl="2" w:tplc="4112D9E6">
      <w:start w:val="1"/>
      <w:numFmt w:val="lowerRoman"/>
      <w:lvlText w:val="%3."/>
      <w:lvlJc w:val="right"/>
      <w:pPr>
        <w:ind w:left="2509" w:hanging="180"/>
      </w:pPr>
    </w:lvl>
    <w:lvl w:ilvl="3" w:tplc="E0EC378E">
      <w:start w:val="1"/>
      <w:numFmt w:val="decimal"/>
      <w:lvlText w:val="%4."/>
      <w:lvlJc w:val="left"/>
      <w:pPr>
        <w:ind w:left="3229" w:hanging="360"/>
      </w:pPr>
    </w:lvl>
    <w:lvl w:ilvl="4" w:tplc="CD724CFE">
      <w:start w:val="1"/>
      <w:numFmt w:val="lowerLetter"/>
      <w:lvlText w:val="%5."/>
      <w:lvlJc w:val="left"/>
      <w:pPr>
        <w:ind w:left="3949" w:hanging="360"/>
      </w:pPr>
    </w:lvl>
    <w:lvl w:ilvl="5" w:tplc="19927F4C">
      <w:start w:val="1"/>
      <w:numFmt w:val="lowerRoman"/>
      <w:lvlText w:val="%6."/>
      <w:lvlJc w:val="right"/>
      <w:pPr>
        <w:ind w:left="4669" w:hanging="180"/>
      </w:pPr>
    </w:lvl>
    <w:lvl w:ilvl="6" w:tplc="FCC831D8">
      <w:start w:val="1"/>
      <w:numFmt w:val="decimal"/>
      <w:lvlText w:val="%7."/>
      <w:lvlJc w:val="left"/>
      <w:pPr>
        <w:ind w:left="5389" w:hanging="360"/>
      </w:pPr>
    </w:lvl>
    <w:lvl w:ilvl="7" w:tplc="B1D6E82A">
      <w:start w:val="1"/>
      <w:numFmt w:val="lowerLetter"/>
      <w:lvlText w:val="%8."/>
      <w:lvlJc w:val="left"/>
      <w:pPr>
        <w:ind w:left="6109" w:hanging="360"/>
      </w:pPr>
    </w:lvl>
    <w:lvl w:ilvl="8" w:tplc="31E45F8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DB2C45"/>
    <w:multiLevelType w:val="hybridMultilevel"/>
    <w:tmpl w:val="065C60A4"/>
    <w:lvl w:ilvl="0" w:tplc="F8022D9E">
      <w:start w:val="1"/>
      <w:numFmt w:val="decimal"/>
      <w:lvlText w:val="%1."/>
      <w:lvlJc w:val="left"/>
      <w:pPr>
        <w:ind w:left="2487" w:hanging="360"/>
      </w:pPr>
      <w:rPr>
        <w:rFonts w:ascii="Liberation Serif" w:hAnsi="Liberation Serif" w:hint="default"/>
        <w:color w:val="auto"/>
      </w:rPr>
    </w:lvl>
    <w:lvl w:ilvl="1" w:tplc="5EC2A77A">
      <w:start w:val="1"/>
      <w:numFmt w:val="lowerLetter"/>
      <w:lvlText w:val="%2."/>
      <w:lvlJc w:val="left"/>
      <w:pPr>
        <w:ind w:left="4766" w:hanging="360"/>
      </w:pPr>
    </w:lvl>
    <w:lvl w:ilvl="2" w:tplc="907A1ACE">
      <w:start w:val="1"/>
      <w:numFmt w:val="lowerRoman"/>
      <w:lvlText w:val="%3."/>
      <w:lvlJc w:val="right"/>
      <w:pPr>
        <w:ind w:left="5486" w:hanging="180"/>
      </w:pPr>
    </w:lvl>
    <w:lvl w:ilvl="3" w:tplc="B06248B8">
      <w:start w:val="1"/>
      <w:numFmt w:val="decimal"/>
      <w:lvlText w:val="%4."/>
      <w:lvlJc w:val="left"/>
      <w:pPr>
        <w:ind w:left="6206" w:hanging="360"/>
      </w:pPr>
    </w:lvl>
    <w:lvl w:ilvl="4" w:tplc="20888926">
      <w:start w:val="1"/>
      <w:numFmt w:val="lowerLetter"/>
      <w:lvlText w:val="%5."/>
      <w:lvlJc w:val="left"/>
      <w:pPr>
        <w:ind w:left="6926" w:hanging="360"/>
      </w:pPr>
    </w:lvl>
    <w:lvl w:ilvl="5" w:tplc="1F1E32E2">
      <w:start w:val="1"/>
      <w:numFmt w:val="lowerRoman"/>
      <w:lvlText w:val="%6."/>
      <w:lvlJc w:val="right"/>
      <w:pPr>
        <w:ind w:left="7646" w:hanging="180"/>
      </w:pPr>
    </w:lvl>
    <w:lvl w:ilvl="6" w:tplc="61B27520">
      <w:start w:val="1"/>
      <w:numFmt w:val="decimal"/>
      <w:lvlText w:val="%7."/>
      <w:lvlJc w:val="left"/>
      <w:pPr>
        <w:ind w:left="8366" w:hanging="360"/>
      </w:pPr>
    </w:lvl>
    <w:lvl w:ilvl="7" w:tplc="BBF2B3E0">
      <w:start w:val="1"/>
      <w:numFmt w:val="lowerLetter"/>
      <w:lvlText w:val="%8."/>
      <w:lvlJc w:val="left"/>
      <w:pPr>
        <w:ind w:left="9086" w:hanging="360"/>
      </w:pPr>
    </w:lvl>
    <w:lvl w:ilvl="8" w:tplc="072ECA42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475F5A9F"/>
    <w:multiLevelType w:val="hybridMultilevel"/>
    <w:tmpl w:val="925A0C6E"/>
    <w:lvl w:ilvl="0" w:tplc="46966CEC">
      <w:start w:val="1"/>
      <w:numFmt w:val="decimal"/>
      <w:lvlText w:val="%1."/>
      <w:lvlJc w:val="left"/>
      <w:pPr>
        <w:ind w:left="1069" w:hanging="360"/>
      </w:pPr>
    </w:lvl>
    <w:lvl w:ilvl="1" w:tplc="01AEB2C6">
      <w:start w:val="1"/>
      <w:numFmt w:val="lowerLetter"/>
      <w:lvlText w:val="%2."/>
      <w:lvlJc w:val="left"/>
      <w:pPr>
        <w:ind w:left="1789" w:hanging="360"/>
      </w:pPr>
    </w:lvl>
    <w:lvl w:ilvl="2" w:tplc="0758FAC2">
      <w:start w:val="1"/>
      <w:numFmt w:val="lowerRoman"/>
      <w:lvlText w:val="%3."/>
      <w:lvlJc w:val="right"/>
      <w:pPr>
        <w:ind w:left="2509" w:hanging="180"/>
      </w:pPr>
    </w:lvl>
    <w:lvl w:ilvl="3" w:tplc="76FC31C8">
      <w:start w:val="1"/>
      <w:numFmt w:val="decimal"/>
      <w:lvlText w:val="%4."/>
      <w:lvlJc w:val="left"/>
      <w:pPr>
        <w:ind w:left="3229" w:hanging="360"/>
      </w:pPr>
    </w:lvl>
    <w:lvl w:ilvl="4" w:tplc="231C3F76">
      <w:start w:val="1"/>
      <w:numFmt w:val="lowerLetter"/>
      <w:lvlText w:val="%5."/>
      <w:lvlJc w:val="left"/>
      <w:pPr>
        <w:ind w:left="3949" w:hanging="360"/>
      </w:pPr>
    </w:lvl>
    <w:lvl w:ilvl="5" w:tplc="2222E0BE">
      <w:start w:val="1"/>
      <w:numFmt w:val="lowerRoman"/>
      <w:lvlText w:val="%6."/>
      <w:lvlJc w:val="right"/>
      <w:pPr>
        <w:ind w:left="4669" w:hanging="180"/>
      </w:pPr>
    </w:lvl>
    <w:lvl w:ilvl="6" w:tplc="82EE7780">
      <w:start w:val="1"/>
      <w:numFmt w:val="decimal"/>
      <w:lvlText w:val="%7."/>
      <w:lvlJc w:val="left"/>
      <w:pPr>
        <w:ind w:left="5389" w:hanging="360"/>
      </w:pPr>
    </w:lvl>
    <w:lvl w:ilvl="7" w:tplc="D6C4C120">
      <w:start w:val="1"/>
      <w:numFmt w:val="lowerLetter"/>
      <w:lvlText w:val="%8."/>
      <w:lvlJc w:val="left"/>
      <w:pPr>
        <w:ind w:left="6109" w:hanging="360"/>
      </w:pPr>
    </w:lvl>
    <w:lvl w:ilvl="8" w:tplc="6C8CAA0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8B5C1A"/>
    <w:multiLevelType w:val="hybridMultilevel"/>
    <w:tmpl w:val="4880CA52"/>
    <w:lvl w:ilvl="0" w:tplc="65B42FDE">
      <w:start w:val="1"/>
      <w:numFmt w:val="decimal"/>
      <w:lvlText w:val="%1."/>
      <w:lvlJc w:val="left"/>
      <w:pPr>
        <w:ind w:left="928" w:hanging="360"/>
      </w:pPr>
    </w:lvl>
    <w:lvl w:ilvl="1" w:tplc="9DCE4EFA">
      <w:start w:val="1"/>
      <w:numFmt w:val="lowerLetter"/>
      <w:lvlText w:val="%2."/>
      <w:lvlJc w:val="left"/>
      <w:pPr>
        <w:ind w:left="1780" w:hanging="360"/>
      </w:pPr>
    </w:lvl>
    <w:lvl w:ilvl="2" w:tplc="39B8A8B6">
      <w:start w:val="1"/>
      <w:numFmt w:val="lowerRoman"/>
      <w:lvlText w:val="%3."/>
      <w:lvlJc w:val="right"/>
      <w:pPr>
        <w:ind w:left="2500" w:hanging="180"/>
      </w:pPr>
    </w:lvl>
    <w:lvl w:ilvl="3" w:tplc="EF3428FA">
      <w:start w:val="1"/>
      <w:numFmt w:val="decimal"/>
      <w:lvlText w:val="%4."/>
      <w:lvlJc w:val="left"/>
      <w:pPr>
        <w:ind w:left="3220" w:hanging="360"/>
      </w:pPr>
    </w:lvl>
    <w:lvl w:ilvl="4" w:tplc="5ED22472">
      <w:start w:val="1"/>
      <w:numFmt w:val="lowerLetter"/>
      <w:lvlText w:val="%5."/>
      <w:lvlJc w:val="left"/>
      <w:pPr>
        <w:ind w:left="3940" w:hanging="360"/>
      </w:pPr>
    </w:lvl>
    <w:lvl w:ilvl="5" w:tplc="89A2A318">
      <w:start w:val="1"/>
      <w:numFmt w:val="lowerRoman"/>
      <w:lvlText w:val="%6."/>
      <w:lvlJc w:val="right"/>
      <w:pPr>
        <w:ind w:left="4660" w:hanging="180"/>
      </w:pPr>
    </w:lvl>
    <w:lvl w:ilvl="6" w:tplc="7F8CC504">
      <w:start w:val="1"/>
      <w:numFmt w:val="decimal"/>
      <w:lvlText w:val="%7."/>
      <w:lvlJc w:val="left"/>
      <w:pPr>
        <w:ind w:left="5380" w:hanging="360"/>
      </w:pPr>
    </w:lvl>
    <w:lvl w:ilvl="7" w:tplc="B3E86016">
      <w:start w:val="1"/>
      <w:numFmt w:val="lowerLetter"/>
      <w:lvlText w:val="%8."/>
      <w:lvlJc w:val="left"/>
      <w:pPr>
        <w:ind w:left="6100" w:hanging="360"/>
      </w:pPr>
    </w:lvl>
    <w:lvl w:ilvl="8" w:tplc="C8C48356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1B4E6F"/>
    <w:multiLevelType w:val="hybridMultilevel"/>
    <w:tmpl w:val="9054794E"/>
    <w:lvl w:ilvl="0" w:tplc="0F626134">
      <w:start w:val="1"/>
      <w:numFmt w:val="decimal"/>
      <w:lvlText w:val=""/>
      <w:lvlJc w:val="left"/>
      <w:pPr>
        <w:tabs>
          <w:tab w:val="num" w:pos="360"/>
        </w:tabs>
      </w:pPr>
    </w:lvl>
    <w:lvl w:ilvl="1" w:tplc="A016FA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F6EB0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C8E64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50F2D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D5E61A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046EC0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84612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8F83CBA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9FC4181"/>
    <w:multiLevelType w:val="hybridMultilevel"/>
    <w:tmpl w:val="692646CE"/>
    <w:lvl w:ilvl="0" w:tplc="A2004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BC894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D46622A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42B12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20080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E071B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000DEC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8C80ADC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502F92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EB67EAB"/>
    <w:multiLevelType w:val="hybridMultilevel"/>
    <w:tmpl w:val="705AAF70"/>
    <w:lvl w:ilvl="0" w:tplc="E9EEDB2C">
      <w:start w:val="1"/>
      <w:numFmt w:val="decimal"/>
      <w:lvlText w:val="%1."/>
      <w:lvlJc w:val="left"/>
      <w:pPr>
        <w:ind w:left="1060" w:hanging="360"/>
      </w:pPr>
    </w:lvl>
    <w:lvl w:ilvl="1" w:tplc="B3FC7002">
      <w:start w:val="1"/>
      <w:numFmt w:val="lowerLetter"/>
      <w:lvlText w:val="%2."/>
      <w:lvlJc w:val="left"/>
      <w:pPr>
        <w:ind w:left="1780" w:hanging="360"/>
      </w:pPr>
    </w:lvl>
    <w:lvl w:ilvl="2" w:tplc="61CADC78">
      <w:start w:val="1"/>
      <w:numFmt w:val="lowerRoman"/>
      <w:lvlText w:val="%3."/>
      <w:lvlJc w:val="right"/>
      <w:pPr>
        <w:ind w:left="2500" w:hanging="180"/>
      </w:pPr>
    </w:lvl>
    <w:lvl w:ilvl="3" w:tplc="A1AEFCBA">
      <w:start w:val="1"/>
      <w:numFmt w:val="decimal"/>
      <w:lvlText w:val="%4."/>
      <w:lvlJc w:val="left"/>
      <w:pPr>
        <w:ind w:left="3220" w:hanging="360"/>
      </w:pPr>
    </w:lvl>
    <w:lvl w:ilvl="4" w:tplc="F22C3DEA">
      <w:start w:val="1"/>
      <w:numFmt w:val="lowerLetter"/>
      <w:lvlText w:val="%5."/>
      <w:lvlJc w:val="left"/>
      <w:pPr>
        <w:ind w:left="3940" w:hanging="360"/>
      </w:pPr>
    </w:lvl>
    <w:lvl w:ilvl="5" w:tplc="C25A9D0C">
      <w:start w:val="1"/>
      <w:numFmt w:val="lowerRoman"/>
      <w:lvlText w:val="%6."/>
      <w:lvlJc w:val="right"/>
      <w:pPr>
        <w:ind w:left="4660" w:hanging="180"/>
      </w:pPr>
    </w:lvl>
    <w:lvl w:ilvl="6" w:tplc="5ADC214E">
      <w:start w:val="1"/>
      <w:numFmt w:val="decimal"/>
      <w:lvlText w:val="%7."/>
      <w:lvlJc w:val="left"/>
      <w:pPr>
        <w:ind w:left="5380" w:hanging="360"/>
      </w:pPr>
    </w:lvl>
    <w:lvl w:ilvl="7" w:tplc="381E6674">
      <w:start w:val="1"/>
      <w:numFmt w:val="lowerLetter"/>
      <w:lvlText w:val="%8."/>
      <w:lvlJc w:val="left"/>
      <w:pPr>
        <w:ind w:left="6100" w:hanging="360"/>
      </w:pPr>
    </w:lvl>
    <w:lvl w:ilvl="8" w:tplc="CF744AEC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A707ABC"/>
    <w:multiLevelType w:val="hybridMultilevel"/>
    <w:tmpl w:val="8C10AF50"/>
    <w:lvl w:ilvl="0" w:tplc="22B849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942CFA9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583663F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AA6FC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5210B88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6F30F1B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036863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5268E2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C4BE577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D3350F2"/>
    <w:multiLevelType w:val="hybridMultilevel"/>
    <w:tmpl w:val="490E3570"/>
    <w:lvl w:ilvl="0" w:tplc="6C14C20E">
      <w:start w:val="1"/>
      <w:numFmt w:val="decimal"/>
      <w:lvlText w:val=""/>
      <w:lvlJc w:val="left"/>
      <w:pPr>
        <w:tabs>
          <w:tab w:val="num" w:pos="360"/>
        </w:tabs>
      </w:pPr>
    </w:lvl>
    <w:lvl w:ilvl="1" w:tplc="0CB842CA">
      <w:start w:val="1"/>
      <w:numFmt w:val="decimal"/>
      <w:lvlText w:val=""/>
      <w:lvlJc w:val="left"/>
      <w:pPr>
        <w:tabs>
          <w:tab w:val="num" w:pos="360"/>
        </w:tabs>
      </w:pPr>
    </w:lvl>
    <w:lvl w:ilvl="2" w:tplc="BD70E678">
      <w:start w:val="1"/>
      <w:numFmt w:val="decimal"/>
      <w:lvlText w:val=""/>
      <w:lvlJc w:val="left"/>
      <w:pPr>
        <w:tabs>
          <w:tab w:val="num" w:pos="360"/>
        </w:tabs>
      </w:pPr>
    </w:lvl>
    <w:lvl w:ilvl="3" w:tplc="0F2A441E">
      <w:start w:val="1"/>
      <w:numFmt w:val="decimal"/>
      <w:lvlText w:val=""/>
      <w:lvlJc w:val="left"/>
      <w:pPr>
        <w:tabs>
          <w:tab w:val="num" w:pos="360"/>
        </w:tabs>
      </w:pPr>
    </w:lvl>
    <w:lvl w:ilvl="4" w:tplc="B54C9132">
      <w:start w:val="1"/>
      <w:numFmt w:val="decimal"/>
      <w:lvlText w:val=""/>
      <w:lvlJc w:val="left"/>
      <w:pPr>
        <w:tabs>
          <w:tab w:val="num" w:pos="360"/>
        </w:tabs>
      </w:pPr>
    </w:lvl>
    <w:lvl w:ilvl="5" w:tplc="CFE05CEC">
      <w:start w:val="1"/>
      <w:numFmt w:val="decimal"/>
      <w:lvlText w:val=""/>
      <w:lvlJc w:val="left"/>
      <w:pPr>
        <w:tabs>
          <w:tab w:val="num" w:pos="360"/>
        </w:tabs>
      </w:pPr>
    </w:lvl>
    <w:lvl w:ilvl="6" w:tplc="304AD09C">
      <w:start w:val="1"/>
      <w:numFmt w:val="decimal"/>
      <w:lvlText w:val=""/>
      <w:lvlJc w:val="left"/>
      <w:pPr>
        <w:tabs>
          <w:tab w:val="num" w:pos="360"/>
        </w:tabs>
      </w:pPr>
    </w:lvl>
    <w:lvl w:ilvl="7" w:tplc="80CA2C66">
      <w:start w:val="1"/>
      <w:numFmt w:val="decimal"/>
      <w:lvlText w:val=""/>
      <w:lvlJc w:val="left"/>
      <w:pPr>
        <w:tabs>
          <w:tab w:val="num" w:pos="360"/>
        </w:tabs>
      </w:pPr>
    </w:lvl>
    <w:lvl w:ilvl="8" w:tplc="C5862736">
      <w:start w:val="1"/>
      <w:numFmt w:val="decimal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0F"/>
    <w:rsid w:val="00074930"/>
    <w:rsid w:val="001616D3"/>
    <w:rsid w:val="00627C9D"/>
    <w:rsid w:val="00636C0F"/>
    <w:rsid w:val="007667FA"/>
    <w:rsid w:val="007F67C7"/>
    <w:rsid w:val="00942E88"/>
    <w:rsid w:val="00B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D35E-E799-44BC-83DD-48B7E66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0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36C0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36C0F"/>
    <w:rPr>
      <w:sz w:val="24"/>
      <w:szCs w:val="24"/>
    </w:rPr>
  </w:style>
  <w:style w:type="character" w:customStyle="1" w:styleId="QuoteChar">
    <w:name w:val="Quote Char"/>
    <w:uiPriority w:val="29"/>
    <w:rsid w:val="00636C0F"/>
    <w:rPr>
      <w:i/>
    </w:rPr>
  </w:style>
  <w:style w:type="character" w:customStyle="1" w:styleId="IntenseQuoteChar">
    <w:name w:val="Intense Quote Char"/>
    <w:uiPriority w:val="30"/>
    <w:rsid w:val="00636C0F"/>
    <w:rPr>
      <w:i/>
    </w:rPr>
  </w:style>
  <w:style w:type="character" w:customStyle="1" w:styleId="FootnoteTextChar">
    <w:name w:val="Footnote Text Char"/>
    <w:uiPriority w:val="99"/>
    <w:rsid w:val="00636C0F"/>
    <w:rPr>
      <w:sz w:val="18"/>
    </w:rPr>
  </w:style>
  <w:style w:type="character" w:customStyle="1" w:styleId="EndnoteTextChar">
    <w:name w:val="Endnote Text Char"/>
    <w:uiPriority w:val="99"/>
    <w:rsid w:val="00636C0F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636C0F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636C0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36C0F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636C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36C0F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636C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36C0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36C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36C0F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36C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36C0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36C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36C0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36C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36C0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36C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36C0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36C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36C0F"/>
    <w:pPr>
      <w:ind w:left="720"/>
      <w:contextualSpacing/>
    </w:pPr>
  </w:style>
  <w:style w:type="paragraph" w:styleId="a4">
    <w:name w:val="No Spacing"/>
    <w:uiPriority w:val="1"/>
    <w:qFormat/>
    <w:rsid w:val="00636C0F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636C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636C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36C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36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36C0F"/>
    <w:pPr>
      <w:ind w:left="720" w:right="720"/>
    </w:pPr>
    <w:rPr>
      <w:i/>
      <w:sz w:val="20"/>
      <w:szCs w:val="20"/>
    </w:rPr>
  </w:style>
  <w:style w:type="character" w:customStyle="1" w:styleId="20">
    <w:name w:val="Цитата 2 Знак"/>
    <w:link w:val="2"/>
    <w:uiPriority w:val="29"/>
    <w:rsid w:val="00636C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36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636C0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36C0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636C0F"/>
  </w:style>
  <w:style w:type="paragraph" w:customStyle="1" w:styleId="10">
    <w:name w:val="Нижний колонтитул1"/>
    <w:basedOn w:val="a"/>
    <w:link w:val="CaptionChar"/>
    <w:uiPriority w:val="99"/>
    <w:unhideWhenUsed/>
    <w:rsid w:val="00636C0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36C0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36C0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636C0F"/>
  </w:style>
  <w:style w:type="table" w:styleId="ab">
    <w:name w:val="Table Grid"/>
    <w:basedOn w:val="a1"/>
    <w:rsid w:val="00636C0F"/>
    <w:tblPr/>
  </w:style>
  <w:style w:type="table" w:customStyle="1" w:styleId="TableGridLight">
    <w:name w:val="Table Grid Light"/>
    <w:uiPriority w:val="59"/>
    <w:rsid w:val="00636C0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36C0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636C0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36C0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36C0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36C0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36C0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36C0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36C0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36C0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36C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36C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36C0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36C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36C0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36C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36C0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36C0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636C0F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36C0F"/>
    <w:pPr>
      <w:spacing w:after="40"/>
    </w:pPr>
    <w:rPr>
      <w:sz w:val="18"/>
      <w:szCs w:val="20"/>
    </w:rPr>
  </w:style>
  <w:style w:type="character" w:customStyle="1" w:styleId="ae">
    <w:name w:val="Текст сноски Знак"/>
    <w:link w:val="ad"/>
    <w:uiPriority w:val="99"/>
    <w:rsid w:val="00636C0F"/>
    <w:rPr>
      <w:sz w:val="18"/>
    </w:rPr>
  </w:style>
  <w:style w:type="character" w:styleId="af">
    <w:name w:val="footnote reference"/>
    <w:uiPriority w:val="99"/>
    <w:unhideWhenUsed/>
    <w:rsid w:val="00636C0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36C0F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636C0F"/>
    <w:rPr>
      <w:sz w:val="20"/>
    </w:rPr>
  </w:style>
  <w:style w:type="character" w:styleId="af2">
    <w:name w:val="endnote reference"/>
    <w:uiPriority w:val="99"/>
    <w:semiHidden/>
    <w:unhideWhenUsed/>
    <w:rsid w:val="00636C0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36C0F"/>
    <w:pPr>
      <w:spacing w:after="57"/>
    </w:pPr>
  </w:style>
  <w:style w:type="paragraph" w:styleId="22">
    <w:name w:val="toc 2"/>
    <w:basedOn w:val="a"/>
    <w:next w:val="a"/>
    <w:uiPriority w:val="39"/>
    <w:unhideWhenUsed/>
    <w:rsid w:val="00636C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36C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36C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36C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36C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36C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36C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36C0F"/>
    <w:pPr>
      <w:spacing w:after="57"/>
      <w:ind w:left="2268"/>
    </w:pPr>
  </w:style>
  <w:style w:type="paragraph" w:styleId="af3">
    <w:name w:val="TOC Heading"/>
    <w:uiPriority w:val="39"/>
    <w:unhideWhenUsed/>
    <w:rsid w:val="00636C0F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636C0F"/>
  </w:style>
  <w:style w:type="paragraph" w:customStyle="1" w:styleId="23">
    <w:name w:val="Верхний колонтитул2"/>
    <w:basedOn w:val="a"/>
    <w:link w:val="af5"/>
    <w:rsid w:val="00636C0F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36C0F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6C0F"/>
    <w:rPr>
      <w:b/>
      <w:bCs/>
      <w:sz w:val="24"/>
      <w:szCs w:val="24"/>
    </w:rPr>
  </w:style>
  <w:style w:type="paragraph" w:customStyle="1" w:styleId="af6">
    <w:name w:val="Знак"/>
    <w:basedOn w:val="a"/>
    <w:rsid w:val="00636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Верхний колонтитул Знак"/>
    <w:basedOn w:val="a0"/>
    <w:link w:val="23"/>
    <w:rsid w:val="00636C0F"/>
    <w:rPr>
      <w:sz w:val="28"/>
      <w:szCs w:val="28"/>
      <w:lang w:val="ru-RU" w:eastAsia="ru-RU" w:bidi="ar-SA"/>
    </w:rPr>
  </w:style>
  <w:style w:type="paragraph" w:customStyle="1" w:styleId="HeaderChar0">
    <w:name w:val="Верхний колонтитул;Header Char"/>
    <w:rsid w:val="00636C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</w:pPr>
    <w:rPr>
      <w:sz w:val="28"/>
    </w:rPr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636C0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636C0F"/>
    <w:rPr>
      <w:sz w:val="28"/>
      <w:szCs w:val="28"/>
      <w:lang w:eastAsia="ru-RU"/>
    </w:rPr>
  </w:style>
  <w:style w:type="character" w:styleId="af8">
    <w:name w:val="Strong"/>
    <w:basedOn w:val="a0"/>
    <w:uiPriority w:val="22"/>
    <w:qFormat/>
    <w:rsid w:val="00636C0F"/>
    <w:rPr>
      <w:b/>
      <w:bCs/>
    </w:rPr>
  </w:style>
  <w:style w:type="paragraph" w:styleId="af9">
    <w:name w:val="header"/>
    <w:basedOn w:val="a"/>
    <w:link w:val="14"/>
    <w:uiPriority w:val="99"/>
    <w:semiHidden/>
    <w:unhideWhenUsed/>
    <w:rsid w:val="00627C9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uiPriority w:val="99"/>
    <w:semiHidden/>
    <w:rsid w:val="00627C9D"/>
    <w:rPr>
      <w:sz w:val="28"/>
      <w:szCs w:val="28"/>
    </w:rPr>
  </w:style>
  <w:style w:type="paragraph" w:styleId="afa">
    <w:name w:val="footer"/>
    <w:basedOn w:val="a"/>
    <w:link w:val="15"/>
    <w:uiPriority w:val="99"/>
    <w:semiHidden/>
    <w:unhideWhenUsed/>
    <w:rsid w:val="00627C9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uiPriority w:val="99"/>
    <w:semiHidden/>
    <w:rsid w:val="00627C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</cp:lastModifiedBy>
  <cp:revision>2</cp:revision>
  <dcterms:created xsi:type="dcterms:W3CDTF">2023-03-28T08:55:00Z</dcterms:created>
  <dcterms:modified xsi:type="dcterms:W3CDTF">2023-03-28T08:55:00Z</dcterms:modified>
  <cp:version>786432</cp:version>
</cp:coreProperties>
</file>